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1A5B003C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3D04A5">
        <w:rPr>
          <w:rFonts w:ascii="Arial" w:hAnsi="Arial" w:cs="Arial"/>
          <w:sz w:val="20"/>
          <w:szCs w:val="20"/>
        </w:rPr>
        <w:t xml:space="preserve"> </w:t>
      </w:r>
      <w:r w:rsidR="003D04A5" w:rsidRPr="003D04A5">
        <w:rPr>
          <w:rFonts w:ascii="Arial" w:hAnsi="Arial" w:cs="Arial"/>
          <w:b/>
          <w:bCs/>
          <w:sz w:val="20"/>
          <w:szCs w:val="20"/>
        </w:rPr>
        <w:t>Procesy uczenia się i specyficzne potrzeby edukacyjne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76"/>
        <w:gridCol w:w="951"/>
        <w:gridCol w:w="1055"/>
        <w:gridCol w:w="1305"/>
        <w:gridCol w:w="1054"/>
        <w:gridCol w:w="289"/>
        <w:gridCol w:w="978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082B4F94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Procesy uczenia się i specyficzne potrzeby edukacyjne</w:t>
            </w:r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7414F805" w:rsidR="002D458A" w:rsidRPr="003451EB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4EADC60C" w:rsidR="002D458A" w:rsidRPr="003451EB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F20BFD">
              <w:rPr>
                <w:rFonts w:ascii="Arial" w:hAnsi="Arial" w:cs="Arial"/>
                <w:sz w:val="18"/>
                <w:szCs w:val="18"/>
              </w:rPr>
              <w:t>5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F20BF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51A73C7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F20BFD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F20BFD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39919679" w:rsidR="002D458A" w:rsidRPr="003451EB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240C299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 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21A03FC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799437FE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71B3ECF3" w:rsidR="002D458A" w:rsidRPr="003451EB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692D88A7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3F05BB13" w:rsidR="002D458A" w:rsidRPr="003451EB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w zależności od kierunku: 1 lub 2 lub 3 lub 4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566FDFC6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E73826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624E0303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28E17FD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6D5BA7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33E5B84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7ED6621A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412DBF9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3479AE31" w14:textId="574FA85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dr </w:t>
            </w:r>
            <w:r w:rsidR="00F20BFD">
              <w:rPr>
                <w:rFonts w:ascii="Arial" w:hAnsi="Arial" w:cs="Arial"/>
                <w:sz w:val="18"/>
                <w:szCs w:val="18"/>
              </w:rPr>
              <w:t xml:space="preserve">hab. Marta </w:t>
            </w:r>
            <w:proofErr w:type="spellStart"/>
            <w:r w:rsidR="00F20BFD">
              <w:rPr>
                <w:rFonts w:ascii="Arial" w:hAnsi="Arial" w:cs="Arial"/>
                <w:sz w:val="18"/>
                <w:szCs w:val="18"/>
              </w:rPr>
              <w:t>Łockiewicz</w:t>
            </w:r>
            <w:proofErr w:type="spellEnd"/>
            <w:r w:rsidR="00F20BFD">
              <w:rPr>
                <w:rFonts w:ascii="Arial" w:hAnsi="Arial" w:cs="Arial"/>
                <w:sz w:val="18"/>
                <w:szCs w:val="18"/>
              </w:rPr>
              <w:t>, prof. UG</w:t>
            </w:r>
          </w:p>
          <w:p w14:paraId="3B1C6159" w14:textId="43BB95F6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dr Karolina </w:t>
            </w:r>
            <w:proofErr w:type="spellStart"/>
            <w:r w:rsidRPr="00870E64">
              <w:rPr>
                <w:rFonts w:ascii="Arial" w:hAnsi="Arial" w:cs="Arial"/>
                <w:sz w:val="18"/>
                <w:szCs w:val="18"/>
              </w:rPr>
              <w:t>Tersa</w:t>
            </w:r>
            <w:proofErr w:type="spellEnd"/>
          </w:p>
          <w:p w14:paraId="715B918D" w14:textId="4270258C" w:rsidR="002D458A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dr Iwona </w:t>
            </w:r>
            <w:proofErr w:type="spellStart"/>
            <w:r w:rsidRPr="00870E64">
              <w:rPr>
                <w:rFonts w:ascii="Arial" w:hAnsi="Arial" w:cs="Arial"/>
                <w:sz w:val="18"/>
                <w:szCs w:val="18"/>
              </w:rPr>
              <w:t>Lindyberg</w:t>
            </w:r>
            <w:proofErr w:type="spellEnd"/>
          </w:p>
          <w:p w14:paraId="6D531869" w14:textId="7115BC31" w:rsidR="00870E64" w:rsidRPr="003451EB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mgr </w:t>
            </w:r>
            <w:r w:rsidR="00F20BFD">
              <w:rPr>
                <w:rFonts w:ascii="Arial" w:hAnsi="Arial" w:cs="Arial"/>
                <w:sz w:val="18"/>
                <w:szCs w:val="18"/>
              </w:rPr>
              <w:t>Natalia Kostrzewa</w:t>
            </w:r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0E335207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119" w:type="dxa"/>
          </w:tcPr>
          <w:p w14:paraId="5CF55E8D" w14:textId="61DE916F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05" w:type="dxa"/>
          </w:tcPr>
          <w:p w14:paraId="4C392422" w14:textId="327E46B0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316A8EFA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5FFBD9C5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79AF475E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470D7C7A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600CEF" w:rsidRPr="003451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0E64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1D1A08B1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7A562ADA" w:rsidR="002D458A" w:rsidRPr="006D5BA7" w:rsidRDefault="007F0AA1">
            <w:pPr>
              <w:rPr>
                <w:rFonts w:ascii="Arial" w:hAnsi="Arial" w:cs="Arial"/>
                <w:sz w:val="18"/>
                <w:szCs w:val="18"/>
              </w:rPr>
            </w:pPr>
            <w:r w:rsidRPr="006D5BA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3EAFC349" w:rsidR="002D458A" w:rsidRPr="006D5BA7" w:rsidRDefault="007F0AA1">
            <w:pPr>
              <w:rPr>
                <w:rFonts w:ascii="Arial" w:hAnsi="Arial" w:cs="Arial"/>
                <w:sz w:val="18"/>
                <w:szCs w:val="18"/>
              </w:rPr>
            </w:pPr>
            <w:r w:rsidRPr="006D5BA7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6FA9FB02" w:rsidR="002D458A" w:rsidRPr="006D5BA7" w:rsidRDefault="007F0AA1">
            <w:pPr>
              <w:rPr>
                <w:rFonts w:ascii="Arial" w:hAnsi="Arial" w:cs="Arial"/>
                <w:sz w:val="18"/>
                <w:szCs w:val="18"/>
              </w:rPr>
            </w:pPr>
            <w:r w:rsidRPr="006D5BA7">
              <w:rPr>
                <w:rFonts w:ascii="Arial" w:hAnsi="Arial" w:cs="Arial"/>
                <w:sz w:val="18"/>
                <w:szCs w:val="18"/>
              </w:rPr>
              <w:t>5</w:t>
            </w:r>
            <w:r w:rsidR="00870E64" w:rsidRPr="006D5BA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2BC659D6" w:rsidR="002D458A" w:rsidRPr="003451EB" w:rsidRDefault="00870E64" w:rsidP="00870E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Zapoznanie studentów z psych</w:t>
            </w:r>
            <w:r w:rsidR="00214391">
              <w:rPr>
                <w:rFonts w:ascii="Arial" w:hAnsi="Arial" w:cs="Arial"/>
                <w:sz w:val="18"/>
                <w:szCs w:val="18"/>
              </w:rPr>
              <w:t>ologicznymi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 i ped</w:t>
            </w:r>
            <w:r w:rsidR="00214391">
              <w:rPr>
                <w:rFonts w:ascii="Arial" w:hAnsi="Arial" w:cs="Arial"/>
                <w:sz w:val="18"/>
                <w:szCs w:val="18"/>
              </w:rPr>
              <w:t>agogicznymi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 aspektami procesów uczenia się, podstawami pomocy psych</w:t>
            </w:r>
            <w:r w:rsidR="00214391">
              <w:rPr>
                <w:rFonts w:ascii="Arial" w:hAnsi="Arial" w:cs="Arial"/>
                <w:sz w:val="18"/>
                <w:szCs w:val="18"/>
              </w:rPr>
              <w:t>ologiczno</w:t>
            </w:r>
            <w:r w:rsidRPr="00870E64">
              <w:rPr>
                <w:rFonts w:ascii="Arial" w:hAnsi="Arial" w:cs="Arial"/>
                <w:sz w:val="18"/>
                <w:szCs w:val="18"/>
              </w:rPr>
              <w:t>-ped</w:t>
            </w:r>
            <w:r w:rsidR="00214391">
              <w:rPr>
                <w:rFonts w:ascii="Arial" w:hAnsi="Arial" w:cs="Arial"/>
                <w:sz w:val="18"/>
                <w:szCs w:val="18"/>
              </w:rPr>
              <w:t xml:space="preserve">agogicznej </w:t>
            </w:r>
            <w:r w:rsidRPr="00870E64">
              <w:rPr>
                <w:rFonts w:ascii="Arial" w:hAnsi="Arial" w:cs="Arial"/>
                <w:sz w:val="18"/>
                <w:szCs w:val="18"/>
              </w:rPr>
              <w:t>w szkole, funkcjonowaniem szkolnym uczniów z niepełnosprawnością, oraz ze specjalnymi potrzebami edukacyjnymi. Poznanie przez studentów ped</w:t>
            </w:r>
            <w:r w:rsidR="00214391">
              <w:rPr>
                <w:rFonts w:ascii="Arial" w:hAnsi="Arial" w:cs="Arial"/>
                <w:sz w:val="18"/>
                <w:szCs w:val="18"/>
              </w:rPr>
              <w:t>agogicznych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 aspektów procesu diagnozowania nauczycielskiego oraz zasad projekt. wsparcia dla uczniów z trudnościami w uczeniu się </w:t>
            </w:r>
            <w:r w:rsidR="00214391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i pracy z nimi. Rozwijanie umiejętności nauczycielskiego diagnozowania potencjału uczniów oraz wspierania ich rozwoju poznawczego we współpracy ze specjalistami i innymi nauczycielami. Przygot</w:t>
            </w:r>
            <w:r w:rsidR="00214391">
              <w:rPr>
                <w:rFonts w:ascii="Arial" w:hAnsi="Arial" w:cs="Arial"/>
                <w:sz w:val="18"/>
                <w:szCs w:val="18"/>
              </w:rPr>
              <w:t>owanie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 do organizowania kształcenia w edukacji włączającej.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55BF20A4" w14:textId="77777777" w:rsidR="00E7789E" w:rsidRP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 xml:space="preserve">CKN_W2 Student/ka zna </w:t>
            </w:r>
          </w:p>
          <w:p w14:paraId="5BA32FA6" w14:textId="47703E75" w:rsidR="002D458A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rozumie:</w:t>
            </w:r>
            <w:r w:rsidR="00CD7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klasyczne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i współczesne teorie rozwoju człowieka, wychowania, uczenia się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i nauczania lub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lastRenderedPageBreak/>
              <w:t>kształcenia oraz ich wartości aplikacyjne</w:t>
            </w:r>
          </w:p>
          <w:p w14:paraId="2CF85C44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C9681F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560BF3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DD1FB3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610330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617220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6A68A5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4FC9D0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B1DED7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7029EE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AA3B67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11C8AE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C60184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B85F17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CAC240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4D66D9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F2E2D4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2AD24F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728DDE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18D42B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19AA40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7FD8AB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E0971A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D7DC8B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3787C3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F1DBC6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39C76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D36C79" w14:textId="77777777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96688B" w14:textId="57AA04C9" w:rsidR="00E7789E" w:rsidRP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3440F519" w14:textId="4532136B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rozumie:</w:t>
            </w:r>
            <w:r w:rsidR="00CD7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normy, procedury i dobre praktyki stosowane w działalności pedagogicznej (nauczanie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w szkołach podstawowych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>i średnich ogólnokształcących, technikach)</w:t>
            </w:r>
            <w:r w:rsidR="00CD7D7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3C85B7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C3C466" w14:textId="47AFFAFD" w:rsidR="00E7789E" w:rsidRP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5727CE11" w14:textId="217CA0D0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rozumie:</w:t>
            </w:r>
            <w:r w:rsidR="00CD7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zagadnienie edukacji włączającej,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>a także sposoby realizacji zasady inkluzji</w:t>
            </w:r>
            <w:r w:rsidR="00CD7D7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A6AFFD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E7603B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7647BC" w14:textId="77777777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B9BCDB" w14:textId="3E1CE406" w:rsidR="00E7789E" w:rsidRP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2BD7B4C9" w14:textId="4B508029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rozumie:</w:t>
            </w:r>
            <w:r w:rsidR="00CD7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zróżnicowanie potrzeb edukacyjnych uczniów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i wynikające z nich zadania szkoły dotyczące dostosowania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lastRenderedPageBreak/>
              <w:t xml:space="preserve">organizacji procesu kształcenia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>i wychowania</w:t>
            </w:r>
            <w:r w:rsidR="00CD7D7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1E835F2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4C0917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22050F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3B9262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3120AB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D51E39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5D0688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585C06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856889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C336A1" w14:textId="77777777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7F62D0" w14:textId="4F112ADC" w:rsidR="00E7789E" w:rsidRP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5FE63F46" w14:textId="2F4AD14A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rozumie:</w:t>
            </w:r>
            <w:r w:rsidR="00CD7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sposoby projektowania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i prowadzenia działań diagnostycznych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>w praktyce pedagogicznej</w:t>
            </w:r>
            <w:r w:rsidR="00CD7D7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79D2300" w14:textId="77777777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1342D8" w14:textId="581EC6B3" w:rsidR="00E7789E" w:rsidRP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013A2883" w14:textId="47D0EE7E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rozumie:</w:t>
            </w:r>
            <w:r w:rsidR="00CD7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>treści nauczania i typowe trudności uczniów związane z ich opanowaniem</w:t>
            </w:r>
            <w:r w:rsidR="00CD7D7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272CB95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5124A0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B1FA74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8424C1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8C1E5E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178022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9BDE4" w14:textId="77777777" w:rsidR="00CD7D7F" w:rsidRDefault="00CD7D7F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96C77C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D106F2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99B950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6B1B7F" w14:textId="77777777" w:rsidR="00E60C28" w:rsidRDefault="00E60C28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19C3D0" w14:textId="77777777" w:rsid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D56120" w14:textId="4E0F24CA" w:rsidR="00E7789E" w:rsidRPr="00E7789E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0A697559" w14:textId="77B20895" w:rsidR="00E7789E" w:rsidRPr="003451EB" w:rsidRDefault="00E7789E" w:rsidP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i rozumie:</w:t>
            </w:r>
            <w:r w:rsidR="00CD7D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prawa dziecka i osoby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="00CD7D7F" w:rsidRPr="00CD7D7F">
              <w:rPr>
                <w:rFonts w:ascii="Arial" w:hAnsi="Arial" w:cs="Arial"/>
                <w:sz w:val="18"/>
                <w:szCs w:val="18"/>
              </w:rPr>
              <w:t>niepełnospraw</w:t>
            </w:r>
            <w:r w:rsidR="00CD7D7F">
              <w:rPr>
                <w:rFonts w:ascii="Arial" w:hAnsi="Arial" w:cs="Arial"/>
                <w:sz w:val="18"/>
                <w:szCs w:val="18"/>
              </w:rPr>
              <w:t>-</w:t>
            </w:r>
            <w:r w:rsidR="00CD7D7F" w:rsidRPr="00CD7D7F">
              <w:rPr>
                <w:rFonts w:ascii="Arial" w:hAnsi="Arial" w:cs="Arial"/>
                <w:sz w:val="18"/>
                <w:szCs w:val="18"/>
              </w:rPr>
              <w:t>nością</w:t>
            </w:r>
            <w:proofErr w:type="spellEnd"/>
          </w:p>
        </w:tc>
        <w:tc>
          <w:tcPr>
            <w:tcW w:w="2524" w:type="dxa"/>
            <w:gridSpan w:val="2"/>
          </w:tcPr>
          <w:p w14:paraId="339C6053" w14:textId="3FFE652D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 xml:space="preserve">CKN_W2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rozumie: (B.1.W.1.) pojęcia: procesy poznawcze, spostrzeganie, odbiór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przetwarzanie informacji, mowa i język, myślenie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rozumowanie, uczenie się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pamięć, rola uwagi, psychologia różnic </w:t>
            </w: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 xml:space="preserve">indywidualnych – różnice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zakresie inteligencji, temperamentu, osobowości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stylu poznawczego; zdolności i uzdolnienia. (B.1.W.2.) rozwój procesów poznawczych (myślenie, mowa, spostrzeganie, uwaga i pamięć), szczególne uzdolnienia. (B.1.W.4.) proces uczenia się: modele uczenia się,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tym koncepcje klasyczne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współczesne ujęcia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oparciu o wyniki badań neuropsychologicznych, metody i techniki uczenia się z uwzględnieniem rozwijania </w:t>
            </w:r>
            <w:proofErr w:type="spellStart"/>
            <w:r w:rsidRPr="00870E64">
              <w:rPr>
                <w:rFonts w:ascii="Arial" w:hAnsi="Arial" w:cs="Arial"/>
                <w:sz w:val="18"/>
                <w:szCs w:val="18"/>
              </w:rPr>
              <w:t>metapoznania</w:t>
            </w:r>
            <w:proofErr w:type="spellEnd"/>
            <w:r w:rsidRPr="00870E64">
              <w:rPr>
                <w:rFonts w:ascii="Arial" w:hAnsi="Arial" w:cs="Arial"/>
                <w:sz w:val="18"/>
                <w:szCs w:val="18"/>
              </w:rPr>
              <w:t xml:space="preserve">; trudności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w uczeniu się oraz ich przyczyny</w:t>
            </w:r>
            <w:r w:rsidR="00D24F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24F70" w:rsidRPr="00E60C28">
              <w:rPr>
                <w:rFonts w:ascii="Arial" w:hAnsi="Arial" w:cs="Arial"/>
                <w:sz w:val="18"/>
                <w:szCs w:val="18"/>
              </w:rPr>
              <w:t>i strategie ich przezwyciężania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metody </w:t>
            </w:r>
            <w:r w:rsidR="00E60C28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techniki identyfikacji oraz wspomagania rozwoju uzdolnień i zainteresowań. </w:t>
            </w:r>
          </w:p>
          <w:p w14:paraId="4A4AA4B1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6B5F4D" w14:textId="5C01906B" w:rsidR="00D24F70" w:rsidRPr="00E60C28" w:rsidRDefault="00870E64" w:rsidP="00D24F70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CKN_W4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i rozumie: (B.2.W.3.)</w:t>
            </w:r>
            <w:r w:rsidR="00E60C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24F70" w:rsidRPr="00E60C28">
              <w:rPr>
                <w:rFonts w:ascii="Arial" w:hAnsi="Arial" w:cs="Arial"/>
                <w:sz w:val="18"/>
                <w:szCs w:val="18"/>
              </w:rPr>
              <w:t>pomoc psychologiczno-pedagogiczną w szkole –</w:t>
            </w:r>
          </w:p>
          <w:p w14:paraId="39A577A2" w14:textId="5E9E7646" w:rsidR="00D24F70" w:rsidRPr="00E60C28" w:rsidRDefault="00D24F70" w:rsidP="00D24F70">
            <w:pPr>
              <w:rPr>
                <w:rFonts w:ascii="Arial" w:hAnsi="Arial" w:cs="Arial"/>
                <w:sz w:val="18"/>
                <w:szCs w:val="18"/>
              </w:rPr>
            </w:pPr>
            <w:r w:rsidRPr="00E60C28">
              <w:rPr>
                <w:rFonts w:ascii="Arial" w:hAnsi="Arial" w:cs="Arial"/>
                <w:sz w:val="18"/>
                <w:szCs w:val="18"/>
              </w:rPr>
              <w:t xml:space="preserve">regulacje prawne, formy </w:t>
            </w:r>
            <w:r w:rsidR="00E60C28" w:rsidRPr="00E60C28">
              <w:rPr>
                <w:rFonts w:ascii="Arial" w:hAnsi="Arial" w:cs="Arial"/>
                <w:sz w:val="18"/>
                <w:szCs w:val="18"/>
              </w:rPr>
              <w:br/>
            </w:r>
            <w:r w:rsidRPr="00E60C28">
              <w:rPr>
                <w:rFonts w:ascii="Arial" w:hAnsi="Arial" w:cs="Arial"/>
                <w:sz w:val="18"/>
                <w:szCs w:val="18"/>
              </w:rPr>
              <w:t>i zasady udzielania wsparcia w placówkach systemu oświaty, a</w:t>
            </w:r>
            <w:r w:rsidR="00E60C28" w:rsidRPr="00E60C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60C28">
              <w:rPr>
                <w:rFonts w:ascii="Arial" w:hAnsi="Arial" w:cs="Arial"/>
                <w:sz w:val="18"/>
                <w:szCs w:val="18"/>
              </w:rPr>
              <w:t>także znaczenie współpracy rodziny ucznia i szkoły oraz szkoły ze</w:t>
            </w:r>
            <w:r w:rsidR="00E60C28" w:rsidRPr="00E60C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60C28">
              <w:rPr>
                <w:rFonts w:ascii="Arial" w:hAnsi="Arial" w:cs="Arial"/>
                <w:sz w:val="18"/>
                <w:szCs w:val="18"/>
              </w:rPr>
              <w:t>środowiskiem</w:t>
            </w:r>
          </w:p>
          <w:p w14:paraId="130E4802" w14:textId="057DD52C" w:rsidR="00CD7D7F" w:rsidRDefault="00D24F70">
            <w:pPr>
              <w:rPr>
                <w:rFonts w:ascii="Arial" w:hAnsi="Arial" w:cs="Arial"/>
                <w:sz w:val="18"/>
                <w:szCs w:val="18"/>
              </w:rPr>
            </w:pPr>
            <w:r w:rsidRPr="00E60C28">
              <w:rPr>
                <w:rFonts w:ascii="Arial" w:hAnsi="Arial" w:cs="Arial"/>
                <w:sz w:val="18"/>
                <w:szCs w:val="18"/>
              </w:rPr>
              <w:t>pozaszkolnym.</w:t>
            </w:r>
          </w:p>
          <w:p w14:paraId="3B2540AC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525016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CKN_W5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rozumie: (B.2.W.4.) pojęcia integracji i inkluzji; sytuację dziecka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z niepełnosprawnością fizyczną i intelektualną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szkole ogólnodostępnej, problemy dzieci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z zaburzeniami ze spektrum autyzmu i ich funkcjonowanie. </w:t>
            </w:r>
          </w:p>
          <w:p w14:paraId="4B09FB0F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43BDBB" w14:textId="40D90329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CKN_W6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rozumie: (B.2.W.5.) sytuację uczniów ze specjalnymi potrzebami edukacyjnymi: specjalne potrzeby edukacyjne uczniów i ich uwarunkowania (zakres diagnozy funkcjonalnej, metody i narzędzia stosowane w diagnozie), </w:t>
            </w: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>konieczność dostosowywania procesu kształcenia do specjalnych potrzeb edukacyjnych uczniów (projektowanie wsparcia, konstruowanie indywidualnych programów) oraz tematy</w:t>
            </w:r>
            <w:r w:rsidRPr="00E60C28">
              <w:rPr>
                <w:rFonts w:ascii="Arial" w:hAnsi="Arial" w:cs="Arial"/>
                <w:sz w:val="18"/>
                <w:szCs w:val="18"/>
              </w:rPr>
              <w:t>k</w:t>
            </w:r>
            <w:r w:rsidR="00D24F70" w:rsidRPr="00E60C28">
              <w:rPr>
                <w:rFonts w:ascii="Arial" w:hAnsi="Arial" w:cs="Arial"/>
                <w:sz w:val="18"/>
                <w:szCs w:val="18"/>
              </w:rPr>
              <w:t>ę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 oceny skuteczności wsparcia uczniów ze specjalnymi potrzebami edukacyjnymi; </w:t>
            </w:r>
          </w:p>
          <w:p w14:paraId="7E3A2A0D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922B03" w14:textId="7582D339" w:rsidR="002D458A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CKN_W7 i CKN_W14 Student/ka zna i rozumie: (B.2.W.6.) zasady pracy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z uczniem z trudnościami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uczeniu się; przyczyny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przejawy trudności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uczeniu się, zapobieganie trudnościom w uczeniu się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ich wczesne wykrywanie, specyficzne trudności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uczeniu się – dysleksja, dysgrafia, dysortografia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dyskalkulia oraz trudności w uczeniu się wynikające z dysfunkcji sfery percepcyjno-motorycznej oraz zaburzeń rozwoju zdolności, w tym językowych </w:t>
            </w:r>
            <w:r w:rsidR="00E60C28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i</w:t>
            </w:r>
            <w:r w:rsidR="00E60C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arytmetycznych, </w:t>
            </w:r>
            <w:r w:rsidR="00E60C28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sposoby ich przezwyciężania; zasady dokonywania diagnozy nauczycielskiej i techniki diagnostyczne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w pedagogice.</w:t>
            </w:r>
          </w:p>
          <w:p w14:paraId="7C429E23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7CFEB2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CKN_W10 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rozumie: (B.2.W.1.) krajowe i międzynarodowe regulacje dotyczące praw człowieka, dziecka, ucznia oraz osób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z niepełnosprawnościami.</w:t>
            </w:r>
          </w:p>
          <w:p w14:paraId="2344C2F6" w14:textId="48884225" w:rsidR="00870E64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3DD3E66" w14:textId="7777777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>[SW4] test/egzamin - ustny lub pisemny</w:t>
            </w:r>
          </w:p>
          <w:p w14:paraId="49AF957D" w14:textId="7777777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[SW1] wypowiedź ustna/rozmowa/dyskusja</w:t>
            </w:r>
          </w:p>
          <w:p w14:paraId="24D405A8" w14:textId="7006AC5B" w:rsidR="002D458A" w:rsidRPr="003451EB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3497B96D" w14:textId="24BD6549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CKN_U2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adekwatnie dobierać, tworzyć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i dostosowywać do zróżnicowanych potrzeb uczniów materiały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i środki, w tym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z zakresu technologii informacyjno-komunikacyjnej, oraz metody pracy w celu samodzielnego projektowania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lastRenderedPageBreak/>
              <w:t xml:space="preserve">i efektywnego realizowania działań pedagogicznych, dydaktycznych, wychowawczych </w:t>
            </w:r>
            <w:r w:rsidR="00CD7D7F"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>i opiekuńczych</w:t>
            </w:r>
          </w:p>
          <w:p w14:paraId="2F67CAA8" w14:textId="77777777" w:rsidR="00E60C28" w:rsidRDefault="00E60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375E97" w14:textId="6AB33B74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rozpoznawać potrzeby, możliwości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i uzdolnienia uczniów oraz projektować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i prowadzić działania wspierające integralny rozwój uczniów, ich aktywność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i uczestnictwo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w procesie kształcenia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>i wychowania oraz w życiu społecznym</w:t>
            </w:r>
          </w:p>
          <w:p w14:paraId="2899862E" w14:textId="77777777" w:rsidR="00E60C28" w:rsidRDefault="00E60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3BA97A" w14:textId="5D9035CB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789E">
              <w:rPr>
                <w:rFonts w:ascii="Arial" w:hAnsi="Arial" w:cs="Arial"/>
                <w:sz w:val="18"/>
                <w:szCs w:val="18"/>
              </w:rPr>
              <w:t>podejmować pracę z uczniami rozbudzającą ich zainteresowania i rozwijającą ich uzdolnienia, właściwie dobierać treści nauczania, zadania i formy pracy w ramach samokształcenia oraz promować osiągnięcia uczniów</w:t>
            </w:r>
          </w:p>
          <w:p w14:paraId="7DC86215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10178E73" w:rsidR="00E7789E" w:rsidRPr="003451EB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pracować z dziećmi ze specjalnymi potrzebami edukacyjnymi,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w tym z dziećmi z trudnościami adaptacyjnymi związanymi z doświadczeniem migracyjnym, pochodzącymi ze środowisk zróżnicowanych pod względem kulturowym lub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>z ograniczoną znajomością języka polskiego</w:t>
            </w:r>
          </w:p>
        </w:tc>
        <w:tc>
          <w:tcPr>
            <w:tcW w:w="2524" w:type="dxa"/>
            <w:gridSpan w:val="2"/>
          </w:tcPr>
          <w:p w14:paraId="475CA797" w14:textId="6EDA177E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 xml:space="preserve">CKN_U2 Student/ka 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potrafi: (B.2.U.6) </w:t>
            </w:r>
            <w:r w:rsidR="0070020F" w:rsidRPr="00E60C28">
              <w:rPr>
                <w:rFonts w:ascii="Arial" w:hAnsi="Arial" w:cs="Arial"/>
                <w:sz w:val="18"/>
                <w:szCs w:val="18"/>
              </w:rPr>
              <w:t>z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diagnozować potrzeby edukacyjne ucznia </w:t>
            </w:r>
            <w:r w:rsidRPr="00E60C28">
              <w:rPr>
                <w:rFonts w:ascii="Arial" w:hAnsi="Arial" w:cs="Arial"/>
                <w:sz w:val="18"/>
                <w:szCs w:val="18"/>
              </w:rPr>
              <w:br/>
              <w:t xml:space="preserve">i </w:t>
            </w:r>
            <w:r w:rsidR="0070020F" w:rsidRPr="00E60C28">
              <w:rPr>
                <w:rFonts w:ascii="Arial" w:hAnsi="Arial" w:cs="Arial"/>
                <w:sz w:val="18"/>
                <w:szCs w:val="18"/>
              </w:rPr>
              <w:t>za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projektować 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dla niego odpowiednie wsparcie. oszacować trafność </w:t>
            </w:r>
            <w:r w:rsidR="00E7789E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i skuteczność wsparcia udzielonego uczniom ze SPE. </w:t>
            </w:r>
          </w:p>
          <w:p w14:paraId="428A36D6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EBAFAC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CC3C15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3968E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6182A4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69FCB0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22048B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4B7277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E103E4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79660A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BD238C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E8E142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F1A739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3A3F6B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22CD93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E2E79F" w14:textId="630E5B0D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CKN_U3 Student/ka potrafi: (B.1.U.6.) identyfikować potrzeby uczniów w rozwoju uzdolnień i zainteresowań. (B.1.U.</w:t>
            </w:r>
            <w:r w:rsidR="0070020F" w:rsidRPr="00E60C28">
              <w:rPr>
                <w:rFonts w:ascii="Arial" w:hAnsi="Arial" w:cs="Arial"/>
                <w:sz w:val="18"/>
                <w:szCs w:val="18"/>
              </w:rPr>
              <w:t>5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.) rozpoznawać </w:t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bariery i trudności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procesie uczenia się. </w:t>
            </w:r>
          </w:p>
          <w:p w14:paraId="4BE3CDAB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CF59DB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82A49D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1E6022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013CB7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ABE4B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668046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31F4E1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964AF9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720553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1B49CE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75884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39CEB5" w14:textId="77777777" w:rsidR="00E7789E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CKN_U7 Student/ka potrafi podejmować pracę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z uczniami rozbudzającą ich zainteresowania i rozwijającą ich uzdolnienia oraz promować osiągnięcia uczniów.</w:t>
            </w:r>
          </w:p>
          <w:p w14:paraId="6B3C5C1F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EBCFB4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132F7B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672711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A2A963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9103F8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47D06F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7757B6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2A1918" w14:textId="5813FA54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AD26709" w14:textId="77777777" w:rsidR="002D458A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CKN_U12 Student/ka potrafi pracować z dziećmi ze specjalnymi potrzebami edukacyjnymi oraz projektować sposoby przezwyciężania trudności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uczeniu się, korzystając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z pomocy psychologiczno-pedagogicznej w szkole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i poza nią.</w:t>
            </w:r>
          </w:p>
          <w:p w14:paraId="1B74BE22" w14:textId="3D7D2093" w:rsidR="00870E64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327633C" w14:textId="7777777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ustna/rozmowa/dyskusja</w:t>
            </w:r>
          </w:p>
          <w:p w14:paraId="7916EF00" w14:textId="7777777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[SU4] test/egzamin - ustny lub pisemny</w:t>
            </w:r>
          </w:p>
          <w:p w14:paraId="7FDBDD04" w14:textId="7777777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30BAD2C6" w:rsidR="002D458A" w:rsidRPr="003451EB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13181E29" w14:textId="14E113DD" w:rsidR="002D458A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CKN_K4 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podejmowania </w:t>
            </w:r>
            <w:r w:rsidRPr="00E7789E">
              <w:rPr>
                <w:rFonts w:ascii="Arial" w:hAnsi="Arial" w:cs="Arial"/>
                <w:sz w:val="18"/>
                <w:szCs w:val="18"/>
              </w:rPr>
              <w:lastRenderedPageBreak/>
              <w:t xml:space="preserve">decyzji związanych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z organizacją procesu kształcenia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>w edukacji włączającej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973779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37C12F" w14:textId="77777777" w:rsidR="00E60C28" w:rsidRDefault="00E60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D50E17" w14:textId="77777777" w:rsidR="00E60C28" w:rsidRDefault="00E60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2FCCED" w14:textId="77777777" w:rsidR="00E60C28" w:rsidRDefault="00E60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35C614" w14:textId="77777777" w:rsidR="00E60C28" w:rsidRDefault="00E60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04F59E1E" w:rsidR="00E7789E" w:rsidRPr="003451EB" w:rsidRDefault="00E7789E">
            <w:pPr>
              <w:rPr>
                <w:rFonts w:ascii="Arial" w:hAnsi="Arial" w:cs="Arial"/>
                <w:sz w:val="18"/>
                <w:szCs w:val="18"/>
              </w:rPr>
            </w:pPr>
            <w:r w:rsidRPr="00E7789E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 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 xml:space="preserve">z nauczycielami, pedagogami, specjalistami, rodzicami lub opiekunami uczniów i innymi członkami społeczności szkolnej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789E">
              <w:rPr>
                <w:rFonts w:ascii="Arial" w:hAnsi="Arial" w:cs="Arial"/>
                <w:sz w:val="18"/>
                <w:szCs w:val="18"/>
              </w:rPr>
              <w:t>i lokalnej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324ABFD5" w14:textId="4CE8CBA6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 xml:space="preserve">CKN_K4 Student/ka jest gotowy/a do podejmowania decyzji </w:t>
            </w: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 xml:space="preserve">związanych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z organizacją procesu kształcenia w edukacji </w:t>
            </w:r>
            <w:r w:rsidRPr="00E60C28">
              <w:rPr>
                <w:rFonts w:ascii="Arial" w:hAnsi="Arial" w:cs="Arial"/>
                <w:sz w:val="18"/>
                <w:szCs w:val="18"/>
              </w:rPr>
              <w:t>włączającej</w:t>
            </w:r>
            <w:r w:rsidR="0070020F" w:rsidRPr="00E60C28">
              <w:rPr>
                <w:rFonts w:ascii="Arial" w:hAnsi="Arial" w:cs="Arial"/>
                <w:sz w:val="18"/>
                <w:szCs w:val="18"/>
              </w:rPr>
              <w:t xml:space="preserve"> oraz do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020F" w:rsidRPr="00E60C28">
              <w:rPr>
                <w:rFonts w:ascii="Arial" w:hAnsi="Arial" w:cs="Arial"/>
                <w:sz w:val="18"/>
                <w:szCs w:val="18"/>
              </w:rPr>
              <w:t>(B.1.K2.) wykorzystania zdobytej wiedzy psychologicznej do analizy zdarzeń pedagogicznych.</w:t>
            </w:r>
          </w:p>
          <w:p w14:paraId="1C33D64E" w14:textId="77777777" w:rsidR="00E7789E" w:rsidRDefault="00E7789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EAB6C6" w14:textId="77777777" w:rsidR="00870E64" w:rsidRDefault="00870E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CE5FA0" w14:textId="4922D9EE" w:rsidR="0070020F" w:rsidRPr="00E60C28" w:rsidRDefault="00870E64" w:rsidP="0070020F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CKN_K7 Student/ka jest gotowy/a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 do</w:t>
            </w:r>
            <w:r w:rsidR="0070020F" w:rsidRPr="00E60C28">
              <w:rPr>
                <w:rFonts w:ascii="Arial" w:hAnsi="Arial" w:cs="Arial"/>
                <w:sz w:val="18"/>
                <w:szCs w:val="18"/>
              </w:rPr>
              <w:t xml:space="preserve"> (B.2.K4.) współpracy z nauczycielami i specjalistami w celu doskonalenia swojego warsztatu</w:t>
            </w:r>
          </w:p>
          <w:p w14:paraId="1343F48C" w14:textId="0975C11B" w:rsidR="0070020F" w:rsidRPr="003451EB" w:rsidRDefault="00E60C28" w:rsidP="0070020F">
            <w:pPr>
              <w:rPr>
                <w:rFonts w:ascii="Arial" w:hAnsi="Arial" w:cs="Arial"/>
                <w:sz w:val="18"/>
                <w:szCs w:val="18"/>
              </w:rPr>
            </w:pPr>
            <w:r w:rsidRPr="00E60C28">
              <w:rPr>
                <w:rFonts w:ascii="Arial" w:hAnsi="Arial" w:cs="Arial"/>
                <w:sz w:val="18"/>
                <w:szCs w:val="18"/>
              </w:rPr>
              <w:t>P</w:t>
            </w:r>
            <w:r w:rsidR="0070020F" w:rsidRPr="00E60C28">
              <w:rPr>
                <w:rFonts w:ascii="Arial" w:hAnsi="Arial" w:cs="Arial"/>
                <w:sz w:val="18"/>
                <w:szCs w:val="18"/>
              </w:rPr>
              <w:t>racy</w:t>
            </w:r>
            <w:r w:rsidRPr="00E60C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0E64" w:rsidRPr="00E60C28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870E64" w:rsidRPr="00870E64">
              <w:rPr>
                <w:rFonts w:ascii="Arial" w:hAnsi="Arial" w:cs="Arial"/>
                <w:sz w:val="18"/>
                <w:szCs w:val="18"/>
              </w:rPr>
              <w:t xml:space="preserve">zakresie pracy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870E64" w:rsidRPr="00870E64">
              <w:rPr>
                <w:rFonts w:ascii="Arial" w:hAnsi="Arial" w:cs="Arial"/>
                <w:sz w:val="18"/>
                <w:szCs w:val="18"/>
              </w:rPr>
              <w:t xml:space="preserve">z uczniami ze specjalnymi potrzebami edukacyjnymi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870E64" w:rsidRPr="00870E64">
              <w:rPr>
                <w:rFonts w:ascii="Arial" w:hAnsi="Arial" w:cs="Arial"/>
                <w:sz w:val="18"/>
                <w:szCs w:val="18"/>
              </w:rPr>
              <w:t>i trudnościami w uczeniu się.</w:t>
            </w:r>
            <w:r w:rsidR="0070020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5C94C34" w14:textId="53A95D24" w:rsidR="002D458A" w:rsidRPr="003451EB" w:rsidRDefault="002D458A" w:rsidP="007002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C487E79" w14:textId="7777777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>[SK1] wypowiedź ustna/rozmowa/dyskusja</w:t>
            </w:r>
          </w:p>
          <w:p w14:paraId="0428DC79" w14:textId="77777777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>[SK5] realizacja zadania problemowego</w:t>
            </w:r>
          </w:p>
          <w:p w14:paraId="27EF268C" w14:textId="2E9ED2D1" w:rsidR="002D458A" w:rsidRPr="003451EB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lastRenderedPageBreak/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3D1F60BB" w14:textId="3005A89E" w:rsidR="00870E64" w:rsidRPr="00870E64" w:rsidRDefault="00870E64" w:rsidP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Wykłady (część psychologiczna, 12 godz.):</w:t>
            </w:r>
          </w:p>
          <w:p w14:paraId="517D6227" w14:textId="77777777" w:rsidR="00870E64" w:rsidRPr="00870E64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I. Psychologiczne aspekty procesów uczenia się: Procesy poznawcze człowieka kluczowe dla uczenia się: procesy spostrzegania i uwagi, pamięć jako podstawowy mechanizm przechowywania informacji, myślenie i rozwiązywanie problemów, kompetencja językowa. Neuropsychologiczne podstawy uczenia się. Modele, metody i techniki uczenia się. Specyficzne trudności w uczeniu się, ich przyczyny. Motywacja do uczenia się, jej typy oraz mechanizmy wzbudzania i podtrzymywania. Rozpoznanie i wspieranie potencjału poznawczego ucznia. Identyfikacja potrzeb, zainteresowań i zdolności, wspomaganie ucznia w rozwijaniu zainteresowań. Praca z uczniem uzdolnionym i szczególnie uzdolnionym. Nowoczesne metody wspierania uczenia się. The </w:t>
            </w:r>
            <w:proofErr w:type="spellStart"/>
            <w:r w:rsidRPr="00870E64">
              <w:rPr>
                <w:rFonts w:ascii="Arial" w:hAnsi="Arial" w:cs="Arial"/>
                <w:sz w:val="18"/>
                <w:szCs w:val="18"/>
              </w:rPr>
              <w:t>Feuerstein</w:t>
            </w:r>
            <w:proofErr w:type="spellEnd"/>
            <w:r w:rsidRPr="00870E6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70E64">
              <w:rPr>
                <w:rFonts w:ascii="Arial" w:hAnsi="Arial" w:cs="Arial"/>
                <w:sz w:val="18"/>
                <w:szCs w:val="18"/>
              </w:rPr>
              <w:t>Instrumental</w:t>
            </w:r>
            <w:proofErr w:type="spellEnd"/>
            <w:r w:rsidRPr="00870E6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70E64">
              <w:rPr>
                <w:rFonts w:ascii="Arial" w:hAnsi="Arial" w:cs="Arial"/>
                <w:sz w:val="18"/>
                <w:szCs w:val="18"/>
              </w:rPr>
              <w:t>Enrichement</w:t>
            </w:r>
            <w:proofErr w:type="spellEnd"/>
            <w:r w:rsidRPr="00870E64">
              <w:rPr>
                <w:rFonts w:ascii="Arial" w:hAnsi="Arial" w:cs="Arial"/>
                <w:sz w:val="18"/>
                <w:szCs w:val="18"/>
              </w:rPr>
              <w:t xml:space="preserve"> Program - mediacja metodą rozwijania potencjału poznawczego ucznia.</w:t>
            </w:r>
          </w:p>
          <w:p w14:paraId="522B56CC" w14:textId="77777777" w:rsidR="00870E64" w:rsidRPr="00870E64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ADA7C6" w14:textId="77777777" w:rsidR="00870E64" w:rsidRPr="00870E64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Wykłady (część pedagogiczna, 10 godz.):</w:t>
            </w:r>
          </w:p>
          <w:p w14:paraId="5CFA64D6" w14:textId="015D03D9" w:rsidR="00870E64" w:rsidRPr="00870E64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II. Uczeń ze specjalnymi potrzebami edukacyjnymi: Pomoc psychologiczno-pedagogiczna w szkole regulacje prawne, formy i zasady udzielania wsparcia w placówkach systemu oświaty. Krajowe i międzynarodowe regulacje dotyczące praw człowieka, dziecka, ucznia oraz osób z niepełnosprawnościami, Pojęcia integracji i inkluzji; sytuacja dziecka </w:t>
            </w:r>
            <w:r w:rsidR="00AC7002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z niepełnosprawnością fizyczną i intelektualną w szkole ogólnodostępnej. Problemy dzieci z zaburzeniami ze spektrum autyzmu i ich funkcjonowanie. Sytuacja uczniów ze specjalnymi potrzebami edukacyjnymi: specjalne potrzeby edukacyjne uczniów i ich uwarunkowania (zakres diagnozy funkcjonalnej, metody i narzędzia stosowane </w:t>
            </w:r>
            <w:r w:rsidR="00AC7002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w diagnozie).</w:t>
            </w:r>
          </w:p>
          <w:p w14:paraId="20246D63" w14:textId="68695992" w:rsidR="00870E64" w:rsidRPr="00870E64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III. Praca z uczniem mającym trudności w uczeniu się: Zasady pracy z uczniem </w:t>
            </w:r>
            <w:r w:rsidR="00AC7002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z trudnościami w uczeniu się; zapobieganie trudnościom w uczeniu się i ich wczesne wykrywanie.</w:t>
            </w:r>
          </w:p>
          <w:p w14:paraId="30852AAF" w14:textId="77777777" w:rsidR="00870E64" w:rsidRPr="00870E64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C34C7E" w14:textId="77777777" w:rsidR="00870E64" w:rsidRPr="00870E64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Ćwiczenia (część pedagogiczna, 6 godz.):</w:t>
            </w:r>
          </w:p>
          <w:p w14:paraId="634C1D99" w14:textId="4AB0DB63" w:rsidR="002D458A" w:rsidRPr="003451EB" w:rsidRDefault="00870E64" w:rsidP="00AC70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Zasady dokonywania diagnozy nauczycielskiej i techniki diagnostyczne w pedagogice. Dostosowywanie procesu kształcenia do specjalnych potrzeb edukacyjnych uczniów (projektowanie wsparcia, konstruowanie indywidualnych programów), ocena skuteczności wsparcia uczniów ze specjalnymi potrzebami edukacyjnymi. Specyficzne trudności </w:t>
            </w:r>
            <w:r w:rsidR="00AC7002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 xml:space="preserve">w uczeniu się i sposoby ich przezwyciężania dysleksja, dysgrafia, dysortografia </w:t>
            </w:r>
            <w:r w:rsidR="00AC7002">
              <w:rPr>
                <w:rFonts w:ascii="Arial" w:hAnsi="Arial" w:cs="Arial"/>
                <w:sz w:val="18"/>
                <w:szCs w:val="18"/>
              </w:rPr>
              <w:br/>
            </w:r>
            <w:r w:rsidRPr="00870E64">
              <w:rPr>
                <w:rFonts w:ascii="Arial" w:hAnsi="Arial" w:cs="Arial"/>
                <w:sz w:val="18"/>
                <w:szCs w:val="18"/>
              </w:rPr>
              <w:t>i dyskalkulia oraz trudności w uczeniu się wynikające z dysfunkcji sfery percepcyjno-motorycznej oraz zaburzeń rozwoju zdolności, w tym językowych i arytmetycznych.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28BE883" w14:textId="7FFF1D08" w:rsidR="002D458A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Wybranie specjalności nauczycielskiej na kierunku studiów.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76FAEF75" w14:textId="285A92D8" w:rsidR="00F413BC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 xml:space="preserve">Warunkiem dopuszczenia studenta do zaliczenia końcowego jest obecność na </w:t>
            </w: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>zajęciach i aktywny udział w ćwiczeniach oraz poprawne wykonanie wszystkich zadań realizowanych podczas ćwiczeń.</w:t>
            </w:r>
          </w:p>
        </w:tc>
        <w:tc>
          <w:tcPr>
            <w:tcW w:w="2474" w:type="dxa"/>
            <w:gridSpan w:val="2"/>
          </w:tcPr>
          <w:p w14:paraId="7AAEAEAB" w14:textId="120B138D" w:rsidR="00F413BC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lastRenderedPageBreak/>
              <w:t>100.0%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1C604C29" w:rsidR="00F413BC" w:rsidRPr="003451EB" w:rsidRDefault="00AC7002">
            <w:pPr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4C5B47C8" w:rsidR="00F413BC" w:rsidRPr="003451EB" w:rsidRDefault="00870E64">
            <w:pPr>
              <w:rPr>
                <w:rFonts w:ascii="Arial" w:hAnsi="Arial" w:cs="Arial"/>
                <w:sz w:val="18"/>
                <w:szCs w:val="18"/>
              </w:rPr>
            </w:pPr>
            <w:r w:rsidRPr="00870E64">
              <w:rPr>
                <w:rFonts w:ascii="Arial" w:hAnsi="Arial" w:cs="Arial"/>
                <w:sz w:val="18"/>
                <w:szCs w:val="18"/>
              </w:rPr>
              <w:t>Poziom znajomości treści programowych oraz opanowania efektów uczenia się, wyrażony zakresem poprawnie udzielone odpowiedzi w teście (co najmniej 51% poprawnie udzielonych odpowiedzi).</w:t>
            </w:r>
          </w:p>
        </w:tc>
        <w:tc>
          <w:tcPr>
            <w:tcW w:w="2474" w:type="dxa"/>
            <w:gridSpan w:val="2"/>
          </w:tcPr>
          <w:p w14:paraId="7DF5A2E4" w14:textId="01FD8745" w:rsidR="00F413BC" w:rsidRPr="003451EB" w:rsidRDefault="00AC7002">
            <w:pPr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4E670BF4" w:rsidR="00F413BC" w:rsidRPr="003451EB" w:rsidRDefault="00AC7002">
            <w:pPr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6508638" w14:textId="34804416" w:rsidR="00AC7002" w:rsidRPr="00AC7002" w:rsidRDefault="00AC7002" w:rsidP="007F0A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>A. Literatura wymagana do ostatecznego zaliczenia zajęć (zdania egzaminu):</w:t>
            </w:r>
          </w:p>
          <w:p w14:paraId="4A39D029" w14:textId="77777777" w:rsidR="00AC7002" w:rsidRPr="00AC7002" w:rsidRDefault="00AC7002" w:rsidP="007F0A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Feuerstein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, R.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Feuerstein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, R.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Falik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, L.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Rand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, Y. (2006).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Creating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enancing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cognitive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modifiablity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: The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Feuerstein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Instrumental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Enrichement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Program. Jerozolima: ICELP Publications</w:t>
            </w:r>
          </w:p>
          <w:p w14:paraId="67DFFDAB" w14:textId="77777777" w:rsidR="00AC7002" w:rsidRPr="00AC7002" w:rsidRDefault="00AC7002" w:rsidP="007F0A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 xml:space="preserve">Kotarski, R. (2017). Włam się do mózgu. Warszawa: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Altenberg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E0A6610" w14:textId="29A09112" w:rsidR="00AC7002" w:rsidRPr="00AC7002" w:rsidRDefault="00AC7002" w:rsidP="007F0A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 xml:space="preserve">Mickiewicz J. (2011), Dysleksja rozwojowa podstawy diagnozy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C7002">
              <w:rPr>
                <w:rFonts w:ascii="Arial" w:hAnsi="Arial" w:cs="Arial"/>
                <w:sz w:val="18"/>
                <w:szCs w:val="18"/>
              </w:rPr>
              <w:t>i terapii, Toruń.</w:t>
            </w:r>
          </w:p>
          <w:p w14:paraId="7A4FF7A6" w14:textId="537B8F11" w:rsidR="00F413BC" w:rsidRPr="003451EB" w:rsidRDefault="00AC7002" w:rsidP="00AC7002">
            <w:pPr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>Olechowska A. (2016), Specjalne potrzeby edukacyjne, Warszawa.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12FE71E8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6A785354" w14:textId="6C69A549" w:rsidR="00AC7002" w:rsidRPr="00AC7002" w:rsidRDefault="00AC7002" w:rsidP="00AC7002">
            <w:pPr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>B. Literatura uzupełniająca</w:t>
            </w:r>
          </w:p>
          <w:p w14:paraId="18DFDFE2" w14:textId="77777777" w:rsidR="00AC7002" w:rsidRPr="00AC7002" w:rsidRDefault="00AC7002" w:rsidP="007F0A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Woolfolk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, A. (2016b).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Educational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Psychology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Edinburgh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, England: Pearson </w:t>
            </w:r>
            <w:proofErr w:type="spellStart"/>
            <w:r w:rsidRPr="00AC7002">
              <w:rPr>
                <w:rFonts w:ascii="Arial" w:hAnsi="Arial" w:cs="Arial"/>
                <w:sz w:val="18"/>
                <w:szCs w:val="18"/>
              </w:rPr>
              <w:t>Education</w:t>
            </w:r>
            <w:proofErr w:type="spellEnd"/>
            <w:r w:rsidRPr="00AC7002">
              <w:rPr>
                <w:rFonts w:ascii="Arial" w:hAnsi="Arial" w:cs="Arial"/>
                <w:sz w:val="18"/>
                <w:szCs w:val="18"/>
              </w:rPr>
              <w:t xml:space="preserve"> Limited.</w:t>
            </w:r>
          </w:p>
          <w:p w14:paraId="3BCAF2F2" w14:textId="16613367" w:rsidR="00F413BC" w:rsidRPr="003451EB" w:rsidRDefault="00AC7002" w:rsidP="007F0A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C7002">
              <w:rPr>
                <w:rFonts w:ascii="Arial" w:hAnsi="Arial" w:cs="Arial"/>
                <w:sz w:val="18"/>
                <w:szCs w:val="18"/>
              </w:rPr>
              <w:t>Walker, T. D. (2017). Fińskie dzieci uczą się najlepiej. Warszawa: Wydawnictwo Literackie.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60EFBA7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5CFB9BE2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69B1C0D4" w:rsidR="00F413BC" w:rsidRPr="003451EB" w:rsidRDefault="00AC7002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21B46" w14:textId="77777777" w:rsidR="00734588" w:rsidRDefault="00734588" w:rsidP="003451EB">
      <w:pPr>
        <w:spacing w:after="0" w:line="240" w:lineRule="auto"/>
      </w:pPr>
      <w:r>
        <w:separator/>
      </w:r>
    </w:p>
  </w:endnote>
  <w:endnote w:type="continuationSeparator" w:id="0">
    <w:p w14:paraId="15E7B23B" w14:textId="77777777" w:rsidR="00734588" w:rsidRDefault="00734588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C6307" w14:textId="77777777" w:rsidR="00734588" w:rsidRDefault="00734588" w:rsidP="003451EB">
      <w:pPr>
        <w:spacing w:after="0" w:line="240" w:lineRule="auto"/>
      </w:pPr>
      <w:r>
        <w:separator/>
      </w:r>
    </w:p>
  </w:footnote>
  <w:footnote w:type="continuationSeparator" w:id="0">
    <w:p w14:paraId="0D8ECC59" w14:textId="77777777" w:rsidR="00734588" w:rsidRDefault="00734588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B033A"/>
    <w:rsid w:val="00192AD3"/>
    <w:rsid w:val="00214391"/>
    <w:rsid w:val="00245646"/>
    <w:rsid w:val="0025015F"/>
    <w:rsid w:val="0026760B"/>
    <w:rsid w:val="002D22F6"/>
    <w:rsid w:val="002D458A"/>
    <w:rsid w:val="002F1B4C"/>
    <w:rsid w:val="003451EB"/>
    <w:rsid w:val="00380433"/>
    <w:rsid w:val="003A2718"/>
    <w:rsid w:val="003A5B88"/>
    <w:rsid w:val="003D04A5"/>
    <w:rsid w:val="004006E2"/>
    <w:rsid w:val="00400DAF"/>
    <w:rsid w:val="00483DD8"/>
    <w:rsid w:val="004D1F33"/>
    <w:rsid w:val="00543311"/>
    <w:rsid w:val="00545798"/>
    <w:rsid w:val="005B1054"/>
    <w:rsid w:val="005F1ACC"/>
    <w:rsid w:val="00600CEF"/>
    <w:rsid w:val="006327AE"/>
    <w:rsid w:val="006D5BA7"/>
    <w:rsid w:val="0070020F"/>
    <w:rsid w:val="00734588"/>
    <w:rsid w:val="007A7135"/>
    <w:rsid w:val="007F0AA1"/>
    <w:rsid w:val="00815198"/>
    <w:rsid w:val="0083453D"/>
    <w:rsid w:val="00870E64"/>
    <w:rsid w:val="008A6B3B"/>
    <w:rsid w:val="008E27EF"/>
    <w:rsid w:val="00AC7002"/>
    <w:rsid w:val="00B7180B"/>
    <w:rsid w:val="00BC3B5E"/>
    <w:rsid w:val="00CA55AC"/>
    <w:rsid w:val="00CC110C"/>
    <w:rsid w:val="00CD7D7F"/>
    <w:rsid w:val="00D24F70"/>
    <w:rsid w:val="00D6397B"/>
    <w:rsid w:val="00DA0A20"/>
    <w:rsid w:val="00E14554"/>
    <w:rsid w:val="00E60C28"/>
    <w:rsid w:val="00E7372F"/>
    <w:rsid w:val="00E73826"/>
    <w:rsid w:val="00E7789E"/>
    <w:rsid w:val="00EC759B"/>
    <w:rsid w:val="00EF1762"/>
    <w:rsid w:val="00F20BFD"/>
    <w:rsid w:val="00F4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1840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14</cp:revision>
  <dcterms:created xsi:type="dcterms:W3CDTF">2025-01-10T07:39:00Z</dcterms:created>
  <dcterms:modified xsi:type="dcterms:W3CDTF">2026-10-05T14:29:00Z</dcterms:modified>
</cp:coreProperties>
</file>