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49770EC7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2917BC">
        <w:rPr>
          <w:rFonts w:ascii="Arial" w:hAnsi="Arial" w:cs="Arial"/>
          <w:sz w:val="20"/>
          <w:szCs w:val="20"/>
        </w:rPr>
        <w:t xml:space="preserve"> </w:t>
      </w:r>
      <w:r w:rsidR="002917BC" w:rsidRPr="002917BC">
        <w:rPr>
          <w:rFonts w:ascii="Arial" w:hAnsi="Arial" w:cs="Arial"/>
          <w:b/>
          <w:bCs/>
          <w:sz w:val="20"/>
          <w:szCs w:val="20"/>
        </w:rPr>
        <w:t>Podstawy dydaktyki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19"/>
        <w:gridCol w:w="752"/>
        <w:gridCol w:w="850"/>
        <w:gridCol w:w="1134"/>
        <w:gridCol w:w="1321"/>
        <w:gridCol w:w="1179"/>
        <w:gridCol w:w="390"/>
        <w:gridCol w:w="1099"/>
        <w:gridCol w:w="948"/>
      </w:tblGrid>
      <w:tr w:rsidR="003451EB" w:rsidRPr="003451EB" w14:paraId="7B456AC9" w14:textId="7B1A889D" w:rsidTr="00AB2D47">
        <w:tc>
          <w:tcPr>
            <w:tcW w:w="1919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673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117B452A" w:rsidR="002D458A" w:rsidRPr="003451EB" w:rsidRDefault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>Podstawy dydaktyki</w:t>
            </w:r>
          </w:p>
        </w:tc>
      </w:tr>
      <w:tr w:rsidR="002D458A" w:rsidRPr="003451EB" w14:paraId="1133044B" w14:textId="19096FD7" w:rsidTr="00AB2D47">
        <w:tc>
          <w:tcPr>
            <w:tcW w:w="1919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673" w:type="dxa"/>
            <w:gridSpan w:val="8"/>
            <w:tcBorders>
              <w:right w:val="single" w:sz="18" w:space="0" w:color="auto"/>
            </w:tcBorders>
          </w:tcPr>
          <w:p w14:paraId="1A14404F" w14:textId="3ED7E5B1" w:rsidR="002D458A" w:rsidRPr="003451EB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kierunki realizujące specjalności przygotowujące do wykonywania zawodu nauczyciela przedmiotu</w:t>
            </w:r>
          </w:p>
        </w:tc>
      </w:tr>
      <w:tr w:rsidR="00600CEF" w:rsidRPr="003451EB" w14:paraId="79B222B4" w14:textId="15F3C8D4" w:rsidTr="00AB2D47">
        <w:tc>
          <w:tcPr>
            <w:tcW w:w="1919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02" w:type="dxa"/>
            <w:gridSpan w:val="2"/>
          </w:tcPr>
          <w:p w14:paraId="1A64214D" w14:textId="76440411" w:rsidR="002D458A" w:rsidRPr="003451EB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w zależności od kierunku październik 202</w:t>
            </w:r>
            <w:r w:rsidR="003C3B75">
              <w:rPr>
                <w:rFonts w:ascii="Arial" w:hAnsi="Arial" w:cs="Arial"/>
                <w:sz w:val="18"/>
                <w:szCs w:val="18"/>
              </w:rPr>
              <w:t>5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lub 202</w:t>
            </w:r>
            <w:r w:rsidR="003C3B7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455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3616" w:type="dxa"/>
            <w:gridSpan w:val="4"/>
            <w:tcBorders>
              <w:right w:val="single" w:sz="18" w:space="0" w:color="auto"/>
            </w:tcBorders>
          </w:tcPr>
          <w:p w14:paraId="446C3459" w14:textId="68929FF3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15209F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-202</w:t>
            </w:r>
            <w:r w:rsidR="0015209F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00CEF" w:rsidRPr="003451EB" w14:paraId="5621F8C1" w14:textId="0621112E" w:rsidTr="00AB2D47">
        <w:tc>
          <w:tcPr>
            <w:tcW w:w="1919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02" w:type="dxa"/>
            <w:gridSpan w:val="2"/>
          </w:tcPr>
          <w:p w14:paraId="42ACA160" w14:textId="5C05DA46" w:rsidR="002D458A" w:rsidRPr="003451EB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I lub II stopień</w:t>
            </w:r>
          </w:p>
        </w:tc>
        <w:tc>
          <w:tcPr>
            <w:tcW w:w="2455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3616" w:type="dxa"/>
            <w:gridSpan w:val="4"/>
            <w:tcBorders>
              <w:right w:val="single" w:sz="18" w:space="0" w:color="auto"/>
            </w:tcBorders>
          </w:tcPr>
          <w:p w14:paraId="3D9CB2D4" w14:textId="19A038A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zakresu kierunku studiów</w:t>
            </w:r>
          </w:p>
        </w:tc>
      </w:tr>
      <w:tr w:rsidR="00600CEF" w:rsidRPr="003451EB" w14:paraId="270BF436" w14:textId="3F8553CB" w:rsidTr="00AB2D47">
        <w:tc>
          <w:tcPr>
            <w:tcW w:w="1919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02" w:type="dxa"/>
            <w:gridSpan w:val="2"/>
          </w:tcPr>
          <w:p w14:paraId="6624053C" w14:textId="57178E73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455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3616" w:type="dxa"/>
            <w:gridSpan w:val="4"/>
            <w:tcBorders>
              <w:right w:val="single" w:sz="18" w:space="0" w:color="auto"/>
            </w:tcBorders>
          </w:tcPr>
          <w:p w14:paraId="78EC7859" w14:textId="2B97B687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uczelni</w:t>
            </w:r>
          </w:p>
        </w:tc>
      </w:tr>
      <w:tr w:rsidR="00600CEF" w:rsidRPr="003451EB" w14:paraId="02E0E3D2" w14:textId="22D1D3DD" w:rsidTr="00AB2D47">
        <w:tc>
          <w:tcPr>
            <w:tcW w:w="1919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02" w:type="dxa"/>
            <w:gridSpan w:val="2"/>
          </w:tcPr>
          <w:p w14:paraId="5C654E13" w14:textId="7CA49C5B" w:rsidR="002D458A" w:rsidRPr="003451EB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w zależności od kierunku: 1 lub 2</w:t>
            </w:r>
            <w:r w:rsidR="00A13BC2">
              <w:rPr>
                <w:rFonts w:ascii="Arial" w:hAnsi="Arial" w:cs="Arial"/>
                <w:sz w:val="18"/>
                <w:szCs w:val="18"/>
              </w:rPr>
              <w:t xml:space="preserve"> lub 3</w:t>
            </w:r>
          </w:p>
        </w:tc>
        <w:tc>
          <w:tcPr>
            <w:tcW w:w="2455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3616" w:type="dxa"/>
            <w:gridSpan w:val="4"/>
            <w:tcBorders>
              <w:right w:val="single" w:sz="18" w:space="0" w:color="auto"/>
            </w:tcBorders>
          </w:tcPr>
          <w:p w14:paraId="66B97D8E" w14:textId="0348722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AB2D47">
        <w:tc>
          <w:tcPr>
            <w:tcW w:w="1919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02" w:type="dxa"/>
            <w:gridSpan w:val="2"/>
          </w:tcPr>
          <w:p w14:paraId="7901B03C" w14:textId="5C3A762B" w:rsidR="002D458A" w:rsidRPr="003451EB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w zależności od kierunku: 1 lub 2 lub 3 lub 4</w:t>
            </w:r>
            <w:r w:rsidR="00A13BC2">
              <w:rPr>
                <w:rFonts w:ascii="Arial" w:hAnsi="Arial" w:cs="Arial"/>
                <w:sz w:val="18"/>
                <w:szCs w:val="18"/>
              </w:rPr>
              <w:t xml:space="preserve"> lub 6</w:t>
            </w:r>
          </w:p>
        </w:tc>
        <w:tc>
          <w:tcPr>
            <w:tcW w:w="2455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3616" w:type="dxa"/>
            <w:gridSpan w:val="4"/>
            <w:tcBorders>
              <w:right w:val="single" w:sz="18" w:space="0" w:color="auto"/>
            </w:tcBorders>
          </w:tcPr>
          <w:p w14:paraId="65B3CDFB" w14:textId="6C05EE6C" w:rsidR="002D458A" w:rsidRPr="003451EB" w:rsidRDefault="002971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600CEF" w:rsidRPr="003451EB" w14:paraId="1F6BE07B" w14:textId="3DF1FC76" w:rsidTr="00AB2D47">
        <w:tc>
          <w:tcPr>
            <w:tcW w:w="19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02" w:type="dxa"/>
            <w:gridSpan w:val="2"/>
            <w:tcBorders>
              <w:bottom w:val="single" w:sz="18" w:space="0" w:color="auto"/>
            </w:tcBorders>
          </w:tcPr>
          <w:p w14:paraId="5BD3898E" w14:textId="11AF050A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455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3616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191D8B8E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AD58CD"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AB2D47">
        <w:tc>
          <w:tcPr>
            <w:tcW w:w="1919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673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7CE1D0CA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AB2D47">
        <w:tc>
          <w:tcPr>
            <w:tcW w:w="1919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673" w:type="dxa"/>
            <w:gridSpan w:val="8"/>
            <w:tcBorders>
              <w:right w:val="single" w:sz="18" w:space="0" w:color="auto"/>
            </w:tcBorders>
          </w:tcPr>
          <w:p w14:paraId="7EFEF506" w14:textId="7280FB3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AB2D47">
        <w:tc>
          <w:tcPr>
            <w:tcW w:w="1919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6071" w:type="dxa"/>
            <w:gridSpan w:val="6"/>
            <w:tcBorders>
              <w:right w:val="single" w:sz="18" w:space="0" w:color="auto"/>
            </w:tcBorders>
          </w:tcPr>
          <w:p w14:paraId="3D04D935" w14:textId="208735BC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AB2D47">
        <w:tc>
          <w:tcPr>
            <w:tcW w:w="1919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bottom w:val="single" w:sz="18" w:space="0" w:color="auto"/>
            </w:tcBorders>
          </w:tcPr>
          <w:p w14:paraId="51F6A791" w14:textId="5A647F1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Prowadzący zajęcia z przedmiotu</w:t>
            </w:r>
          </w:p>
        </w:tc>
        <w:tc>
          <w:tcPr>
            <w:tcW w:w="6071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2084F8C9" w14:textId="3B3ABEF3" w:rsidR="003C3B75" w:rsidRDefault="004E4D70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>D</w:t>
            </w:r>
            <w:r w:rsidR="002971F7" w:rsidRPr="002971F7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 xml:space="preserve"> Aleksandra Zahorska</w:t>
            </w:r>
          </w:p>
          <w:p w14:paraId="6D531869" w14:textId="284907B8" w:rsidR="002D458A" w:rsidRPr="003451EB" w:rsidRDefault="003C3B7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4E4D70">
              <w:rPr>
                <w:rFonts w:ascii="Arial" w:hAnsi="Arial" w:cs="Arial"/>
                <w:sz w:val="18"/>
                <w:szCs w:val="18"/>
              </w:rPr>
              <w:t>r</w:t>
            </w:r>
            <w:r w:rsidR="002971F7" w:rsidRPr="002971F7">
              <w:rPr>
                <w:rFonts w:ascii="Arial" w:hAnsi="Arial" w:cs="Arial"/>
                <w:sz w:val="18"/>
                <w:szCs w:val="18"/>
              </w:rPr>
              <w:t xml:space="preserve"> Ryta Suska-Wróbel</w:t>
            </w:r>
          </w:p>
        </w:tc>
      </w:tr>
      <w:tr w:rsidR="00600CEF" w:rsidRPr="003451EB" w14:paraId="7B722B0C" w14:textId="27DC7699" w:rsidTr="00AB2D47">
        <w:tc>
          <w:tcPr>
            <w:tcW w:w="19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52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321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1179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489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948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AB2D47">
        <w:tc>
          <w:tcPr>
            <w:tcW w:w="1919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2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50" w:type="dxa"/>
          </w:tcPr>
          <w:p w14:paraId="0EA14C36" w14:textId="42A92719" w:rsidR="002D458A" w:rsidRPr="003451EB" w:rsidRDefault="002971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14:paraId="5CF55E8D" w14:textId="356B288D" w:rsidR="002D458A" w:rsidRPr="003451EB" w:rsidRDefault="002971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321" w:type="dxa"/>
          </w:tcPr>
          <w:p w14:paraId="4C392422" w14:textId="6AFF6A2F" w:rsidR="002D458A" w:rsidRPr="003451EB" w:rsidRDefault="002971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79" w:type="dxa"/>
          </w:tcPr>
          <w:p w14:paraId="472C0F2F" w14:textId="6399796B" w:rsidR="002D458A" w:rsidRPr="003451EB" w:rsidRDefault="002971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89" w:type="dxa"/>
            <w:gridSpan w:val="2"/>
          </w:tcPr>
          <w:p w14:paraId="004F47F5" w14:textId="11D3F0E4" w:rsidR="002D458A" w:rsidRPr="003451EB" w:rsidRDefault="002971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48" w:type="dxa"/>
            <w:tcBorders>
              <w:right w:val="single" w:sz="18" w:space="0" w:color="auto"/>
            </w:tcBorders>
          </w:tcPr>
          <w:p w14:paraId="3AF3D950" w14:textId="769F4408" w:rsidR="002D458A" w:rsidRPr="003451EB" w:rsidRDefault="002971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600CEF" w:rsidRPr="003451EB" w14:paraId="749A1AD0" w14:textId="37E4A7A2" w:rsidTr="00AB2D47">
        <w:tc>
          <w:tcPr>
            <w:tcW w:w="1919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73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41076DB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  <w:r w:rsidR="00600CEF" w:rsidRPr="003451E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971F7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00CEF" w:rsidRPr="003451EB" w14:paraId="45B9ED44" w14:textId="41F47C7A" w:rsidTr="00AB2D47">
        <w:tc>
          <w:tcPr>
            <w:tcW w:w="19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02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455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1569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1099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948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AB2D47">
        <w:tc>
          <w:tcPr>
            <w:tcW w:w="1919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455" w:type="dxa"/>
            <w:gridSpan w:val="2"/>
            <w:tcBorders>
              <w:bottom w:val="single" w:sz="18" w:space="0" w:color="auto"/>
            </w:tcBorders>
          </w:tcPr>
          <w:p w14:paraId="240F8536" w14:textId="150FF13D" w:rsidR="002D458A" w:rsidRPr="003451EB" w:rsidRDefault="002971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569" w:type="dxa"/>
            <w:gridSpan w:val="2"/>
            <w:tcBorders>
              <w:bottom w:val="single" w:sz="18" w:space="0" w:color="auto"/>
            </w:tcBorders>
          </w:tcPr>
          <w:p w14:paraId="019E4267" w14:textId="1FA67B44" w:rsidR="002D458A" w:rsidRPr="003451EB" w:rsidRDefault="002971F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99" w:type="dxa"/>
            <w:tcBorders>
              <w:bottom w:val="single" w:sz="18" w:space="0" w:color="auto"/>
            </w:tcBorders>
          </w:tcPr>
          <w:p w14:paraId="09DE2259" w14:textId="024D09D8" w:rsidR="002D458A" w:rsidRPr="00AD58CD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D58CD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948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0D7CEA04" w:rsidR="002D458A" w:rsidRPr="00AD58CD" w:rsidRDefault="002971F7">
            <w:pPr>
              <w:rPr>
                <w:rFonts w:ascii="Arial" w:hAnsi="Arial" w:cs="Arial"/>
                <w:sz w:val="18"/>
                <w:szCs w:val="18"/>
              </w:rPr>
            </w:pPr>
            <w:r w:rsidRPr="00AD58CD">
              <w:rPr>
                <w:rFonts w:ascii="Arial" w:hAnsi="Arial" w:cs="Arial"/>
                <w:sz w:val="18"/>
                <w:szCs w:val="18"/>
              </w:rPr>
              <w:t>6</w:t>
            </w:r>
            <w:r w:rsidR="00AB2D47" w:rsidRPr="00AD58C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2D458A" w:rsidRPr="003451EB" w14:paraId="11AD20B3" w14:textId="6837B8FF" w:rsidTr="00AB2D47">
        <w:tc>
          <w:tcPr>
            <w:tcW w:w="19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673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374F45D0" w:rsidR="002D458A" w:rsidRPr="003451EB" w:rsidRDefault="002971F7" w:rsidP="002971F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>Zapoznanie ze zróżnicow</w:t>
            </w:r>
            <w:r w:rsidR="00AB2D47">
              <w:rPr>
                <w:rFonts w:ascii="Arial" w:hAnsi="Arial" w:cs="Arial"/>
                <w:sz w:val="18"/>
                <w:szCs w:val="18"/>
              </w:rPr>
              <w:t xml:space="preserve">anymi </w:t>
            </w:r>
            <w:r w:rsidRPr="002971F7">
              <w:rPr>
                <w:rFonts w:ascii="Arial" w:hAnsi="Arial" w:cs="Arial"/>
                <w:sz w:val="18"/>
                <w:szCs w:val="18"/>
              </w:rPr>
              <w:t>paradygmatycznie koncepcjami dydaktyki, przykładami ich wdrożeń i rolą przypisyw</w:t>
            </w:r>
            <w:r w:rsidR="00AB2D47">
              <w:rPr>
                <w:rFonts w:ascii="Arial" w:hAnsi="Arial" w:cs="Arial"/>
                <w:sz w:val="18"/>
                <w:szCs w:val="18"/>
              </w:rPr>
              <w:t>aną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 w nich nauczycielowi i jego autonomii. Zapozn</w:t>
            </w:r>
            <w:r w:rsidR="00AB2D47">
              <w:rPr>
                <w:rFonts w:ascii="Arial" w:hAnsi="Arial" w:cs="Arial"/>
                <w:sz w:val="18"/>
                <w:szCs w:val="18"/>
              </w:rPr>
              <w:t>anie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 z pojęciami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2971F7">
              <w:rPr>
                <w:rFonts w:ascii="Arial" w:hAnsi="Arial" w:cs="Arial"/>
                <w:sz w:val="18"/>
                <w:szCs w:val="18"/>
              </w:rPr>
              <w:t>i działaniami kluczowymi dla pracy dydakt</w:t>
            </w:r>
            <w:r w:rsidR="00AB2D47">
              <w:rPr>
                <w:rFonts w:ascii="Arial" w:hAnsi="Arial" w:cs="Arial"/>
                <w:sz w:val="18"/>
                <w:szCs w:val="18"/>
              </w:rPr>
              <w:t>ycznej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 naucz</w:t>
            </w:r>
            <w:r w:rsidR="00AB2D47">
              <w:rPr>
                <w:rFonts w:ascii="Arial" w:hAnsi="Arial" w:cs="Arial"/>
                <w:sz w:val="18"/>
                <w:szCs w:val="18"/>
              </w:rPr>
              <w:t>yciela</w:t>
            </w:r>
            <w:r w:rsidRPr="002971F7">
              <w:rPr>
                <w:rFonts w:ascii="Arial" w:hAnsi="Arial" w:cs="Arial"/>
                <w:sz w:val="18"/>
                <w:szCs w:val="18"/>
              </w:rPr>
              <w:t>, ujętymi z różnych perspektyw paradygm</w:t>
            </w:r>
            <w:r w:rsidR="00AB2D47">
              <w:rPr>
                <w:rFonts w:ascii="Arial" w:hAnsi="Arial" w:cs="Arial"/>
                <w:sz w:val="18"/>
                <w:szCs w:val="18"/>
              </w:rPr>
              <w:t>atycznych</w:t>
            </w:r>
            <w:r w:rsidRPr="002971F7">
              <w:rPr>
                <w:rFonts w:ascii="Arial" w:hAnsi="Arial" w:cs="Arial"/>
                <w:sz w:val="18"/>
                <w:szCs w:val="18"/>
              </w:rPr>
              <w:t>. Przedst</w:t>
            </w:r>
            <w:r w:rsidR="00AB2D47">
              <w:rPr>
                <w:rFonts w:ascii="Arial" w:hAnsi="Arial" w:cs="Arial"/>
                <w:sz w:val="18"/>
                <w:szCs w:val="18"/>
              </w:rPr>
              <w:t>awienie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 teoretycz</w:t>
            </w:r>
            <w:r w:rsidR="00AB2D47">
              <w:rPr>
                <w:rFonts w:ascii="Arial" w:hAnsi="Arial" w:cs="Arial"/>
                <w:sz w:val="18"/>
                <w:szCs w:val="18"/>
              </w:rPr>
              <w:t>nych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 i społecz</w:t>
            </w:r>
            <w:r w:rsidR="00AB2D47">
              <w:rPr>
                <w:rFonts w:ascii="Arial" w:hAnsi="Arial" w:cs="Arial"/>
                <w:sz w:val="18"/>
                <w:szCs w:val="18"/>
              </w:rPr>
              <w:t>nych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 przesłanek dominującego </w:t>
            </w:r>
            <w:r w:rsidR="00AB2D47">
              <w:rPr>
                <w:rFonts w:ascii="Arial" w:hAnsi="Arial" w:cs="Arial"/>
                <w:sz w:val="18"/>
                <w:szCs w:val="18"/>
              </w:rPr>
              <w:br/>
            </w:r>
            <w:r w:rsidRPr="002971F7">
              <w:rPr>
                <w:rFonts w:ascii="Arial" w:hAnsi="Arial" w:cs="Arial"/>
                <w:sz w:val="18"/>
                <w:szCs w:val="18"/>
              </w:rPr>
              <w:t>w Polsce modelu kształcenia oraz zalet i ograniczeń wytworzonej w jego ramach codzienności eduk</w:t>
            </w:r>
            <w:r w:rsidR="00AB2D47">
              <w:rPr>
                <w:rFonts w:ascii="Arial" w:hAnsi="Arial" w:cs="Arial"/>
                <w:sz w:val="18"/>
                <w:szCs w:val="18"/>
              </w:rPr>
              <w:t>acyjnej</w:t>
            </w:r>
            <w:r w:rsidRPr="002971F7">
              <w:rPr>
                <w:rFonts w:ascii="Arial" w:hAnsi="Arial" w:cs="Arial"/>
                <w:sz w:val="18"/>
                <w:szCs w:val="18"/>
              </w:rPr>
              <w:t>. Przygot</w:t>
            </w:r>
            <w:r w:rsidR="00AB2D47">
              <w:rPr>
                <w:rFonts w:ascii="Arial" w:hAnsi="Arial" w:cs="Arial"/>
                <w:sz w:val="18"/>
                <w:szCs w:val="18"/>
              </w:rPr>
              <w:t>owanie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 do działań dydaktycz</w:t>
            </w:r>
            <w:r w:rsidR="00AB2D47">
              <w:rPr>
                <w:rFonts w:ascii="Arial" w:hAnsi="Arial" w:cs="Arial"/>
                <w:sz w:val="18"/>
                <w:szCs w:val="18"/>
              </w:rPr>
              <w:t>nych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 w klasie szkol</w:t>
            </w:r>
            <w:r w:rsidR="00AB2D47">
              <w:rPr>
                <w:rFonts w:ascii="Arial" w:hAnsi="Arial" w:cs="Arial"/>
                <w:sz w:val="18"/>
                <w:szCs w:val="18"/>
              </w:rPr>
              <w:t>nej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, powiązanych </w:t>
            </w:r>
            <w:r w:rsidR="00AB2D47">
              <w:rPr>
                <w:rFonts w:ascii="Arial" w:hAnsi="Arial" w:cs="Arial"/>
                <w:sz w:val="18"/>
                <w:szCs w:val="18"/>
              </w:rPr>
              <w:br/>
            </w:r>
            <w:r w:rsidRPr="002971F7">
              <w:rPr>
                <w:rFonts w:ascii="Arial" w:hAnsi="Arial" w:cs="Arial"/>
                <w:sz w:val="18"/>
                <w:szCs w:val="18"/>
              </w:rPr>
              <w:t>z refleksją na temat ich silnych stron i ograniczeń. Stworz</w:t>
            </w:r>
            <w:r w:rsidR="00AB2D47">
              <w:rPr>
                <w:rFonts w:ascii="Arial" w:hAnsi="Arial" w:cs="Arial"/>
                <w:sz w:val="18"/>
                <w:szCs w:val="18"/>
              </w:rPr>
              <w:t>enie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 podstaw do podejm</w:t>
            </w:r>
            <w:r w:rsidR="00AB2D47">
              <w:rPr>
                <w:rFonts w:ascii="Arial" w:hAnsi="Arial" w:cs="Arial"/>
                <w:sz w:val="18"/>
                <w:szCs w:val="18"/>
              </w:rPr>
              <w:t>owania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 twórczej i krytycznej refleksji nad własną praktyką.</w:t>
            </w:r>
          </w:p>
        </w:tc>
      </w:tr>
      <w:tr w:rsidR="003451EB" w:rsidRPr="003451EB" w14:paraId="674FCD35" w14:textId="55859E39" w:rsidTr="00AB2D47">
        <w:tc>
          <w:tcPr>
            <w:tcW w:w="19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02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455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3616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AB2D47">
        <w:tc>
          <w:tcPr>
            <w:tcW w:w="1919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  <w:gridSpan w:val="2"/>
          </w:tcPr>
          <w:p w14:paraId="2043AA9C" w14:textId="77777777" w:rsidR="00AB2D47" w:rsidRP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 xml:space="preserve">CKN_W2 Student/ka zna </w:t>
            </w:r>
          </w:p>
          <w:p w14:paraId="4F433D75" w14:textId="69F463DD" w:rsidR="002D458A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i rozumie: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klasyczne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i współczesne teorie rozwoju człowieka, wychowania,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lastRenderedPageBreak/>
              <w:t xml:space="preserve">uczenia się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i nauczania lub kształcenia oraz ich wartości aplikacyjne</w:t>
            </w:r>
          </w:p>
          <w:p w14:paraId="4981C54E" w14:textId="77777777" w:rsidR="00D371A7" w:rsidRDefault="00D371A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FC8877" w14:textId="77777777" w:rsidR="00D371A7" w:rsidRDefault="00D371A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240CAD" w14:textId="77777777" w:rsidR="00D371A7" w:rsidRDefault="00D371A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B8F571" w14:textId="77777777" w:rsidR="00D371A7" w:rsidRDefault="00D371A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06B5CE" w14:textId="77777777" w:rsidR="00D371A7" w:rsidRDefault="00D371A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661D37" w14:textId="77777777" w:rsidR="00D371A7" w:rsidRDefault="00D371A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33C8E5" w14:textId="77777777" w:rsidR="00D371A7" w:rsidRDefault="00D371A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AE7330" w14:textId="77777777" w:rsid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06894F" w14:textId="66E4BE8C" w:rsidR="00AB2D47" w:rsidRP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 xml:space="preserve">4 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5ED99315" w14:textId="74D83779" w:rsid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i rozumie: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normy, procedury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i dobre praktyki stosowane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w działalności pedagogicznej (nauczanie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w szkołach podstawowych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i średnich ogólnokształcących, technikach);</w:t>
            </w:r>
          </w:p>
          <w:p w14:paraId="1C2301B8" w14:textId="77777777" w:rsid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A76CD7" w14:textId="6D05FBDD" w:rsidR="00AB2D47" w:rsidRP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643B9AAC" w14:textId="7BC98F81" w:rsid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i rozumie: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metody nauczania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i doboru efektywnych środków dydaktycznych, w tym zasobów internetowych, wspomagających nauczanie przedmiotu lub prowadzenie zaję</w:t>
            </w:r>
            <w:r w:rsidR="00D371A7">
              <w:rPr>
                <w:rFonts w:ascii="Arial" w:hAnsi="Arial" w:cs="Arial"/>
                <w:sz w:val="18"/>
                <w:szCs w:val="18"/>
              </w:rPr>
              <w:t>ć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 z uwzględnieniem zróżnicowanych potrzeb edukacyjnych uczniów.</w:t>
            </w:r>
          </w:p>
          <w:p w14:paraId="52363415" w14:textId="77777777" w:rsid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847049" w14:textId="1775FE4A" w:rsidR="00AB2D47" w:rsidRP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595FF3E2" w14:textId="598ACA1F" w:rsid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i rozumie: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zróżnicowanie potrzeb edukacyjnych uczniów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i wynikające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z nich zadania szkoły dotyczące dostosowania organizacji procesu kształcenia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i wychowania</w:t>
            </w:r>
          </w:p>
          <w:p w14:paraId="39275FB3" w14:textId="77777777" w:rsid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376E7F" w14:textId="2835A954" w:rsidR="00AB2D47" w:rsidRP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lastRenderedPageBreak/>
              <w:t>CKN_W</w:t>
            </w:r>
            <w:r>
              <w:rPr>
                <w:rFonts w:ascii="Arial" w:hAnsi="Arial" w:cs="Arial"/>
                <w:sz w:val="18"/>
                <w:szCs w:val="18"/>
              </w:rPr>
              <w:t xml:space="preserve">14 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</w:p>
          <w:p w14:paraId="31A07F07" w14:textId="3C78E73F" w:rsid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i rozumie: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treści nauczania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i typowe trudności uczniów związane z ich opanowaniem</w:t>
            </w:r>
          </w:p>
          <w:p w14:paraId="35C21E63" w14:textId="77777777" w:rsid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B7EE2B" w14:textId="7BC010B3" w:rsidR="00AB2D47" w:rsidRP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24528B50" w14:textId="77777777" w:rsidR="00AB2D47" w:rsidRDefault="00AB2D47" w:rsidP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i rozumie: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sposoby projektowania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i prowadzenia działań diagnostycznych w praktyce pedagogicznej</w:t>
            </w:r>
            <w:r w:rsidR="00D371A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ACC6E98" w14:textId="77777777" w:rsidR="00E7497D" w:rsidRDefault="00E7497D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1AB211" w14:textId="77777777" w:rsidR="00E7497D" w:rsidRDefault="00E7497D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817DA5" w14:textId="77777777" w:rsidR="00E7497D" w:rsidRDefault="00E7497D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1115F4" w14:textId="77777777" w:rsidR="00E7497D" w:rsidRDefault="00E7497D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8D47BF" w14:textId="77777777" w:rsidR="00E7497D" w:rsidRDefault="00E7497D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494432" w14:textId="77777777" w:rsidR="00E7497D" w:rsidRDefault="00E7497D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0F4050" w14:textId="77777777" w:rsidR="00E7497D" w:rsidRDefault="00E7497D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0CB841" w14:textId="77777777" w:rsidR="00E7497D" w:rsidRDefault="00E7497D" w:rsidP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3A1340" w14:textId="77777777" w:rsidR="00E7497D" w:rsidRPr="00E7497D" w:rsidRDefault="00E7497D" w:rsidP="00E7497D">
            <w:pPr>
              <w:rPr>
                <w:rFonts w:ascii="Arial" w:hAnsi="Arial" w:cs="Arial"/>
                <w:sz w:val="18"/>
                <w:szCs w:val="18"/>
              </w:rPr>
            </w:pPr>
            <w:r w:rsidRPr="00E7497D">
              <w:rPr>
                <w:rFonts w:ascii="Arial" w:hAnsi="Arial" w:cs="Arial"/>
                <w:sz w:val="18"/>
                <w:szCs w:val="18"/>
              </w:rPr>
              <w:t xml:space="preserve">CKN_W3 Student/ka zna </w:t>
            </w:r>
          </w:p>
          <w:p w14:paraId="0A697559" w14:textId="205ACB26" w:rsidR="00E7497D" w:rsidRPr="003451EB" w:rsidRDefault="00E7497D" w:rsidP="00E7497D">
            <w:pPr>
              <w:rPr>
                <w:rFonts w:ascii="Arial" w:hAnsi="Arial" w:cs="Arial"/>
                <w:sz w:val="18"/>
                <w:szCs w:val="18"/>
              </w:rPr>
            </w:pPr>
            <w:r w:rsidRPr="00E7497D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497D">
              <w:rPr>
                <w:rFonts w:ascii="Arial" w:hAnsi="Arial" w:cs="Arial"/>
                <w:sz w:val="18"/>
                <w:szCs w:val="18"/>
              </w:rPr>
              <w:t xml:space="preserve">rolę nauczyciela lub wychowawcy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497D">
              <w:rPr>
                <w:rFonts w:ascii="Arial" w:hAnsi="Arial" w:cs="Arial"/>
                <w:sz w:val="18"/>
                <w:szCs w:val="18"/>
              </w:rPr>
              <w:t xml:space="preserve">w modelowaniu postaw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497D">
              <w:rPr>
                <w:rFonts w:ascii="Arial" w:hAnsi="Arial" w:cs="Arial"/>
                <w:sz w:val="18"/>
                <w:szCs w:val="18"/>
              </w:rPr>
              <w:t xml:space="preserve">i </w:t>
            </w:r>
            <w:proofErr w:type="spellStart"/>
            <w:r w:rsidRPr="00E7497D">
              <w:rPr>
                <w:rFonts w:ascii="Arial" w:hAnsi="Arial" w:cs="Arial"/>
                <w:sz w:val="18"/>
                <w:szCs w:val="18"/>
              </w:rPr>
              <w:t>zachowań</w:t>
            </w:r>
            <w:proofErr w:type="spellEnd"/>
            <w:r w:rsidRPr="00E7497D">
              <w:rPr>
                <w:rFonts w:ascii="Arial" w:hAnsi="Arial" w:cs="Arial"/>
                <w:sz w:val="18"/>
                <w:szCs w:val="18"/>
              </w:rPr>
              <w:t xml:space="preserve"> uczniów</w:t>
            </w:r>
          </w:p>
        </w:tc>
        <w:tc>
          <w:tcPr>
            <w:tcW w:w="2455" w:type="dxa"/>
            <w:gridSpan w:val="2"/>
          </w:tcPr>
          <w:p w14:paraId="06C93B3A" w14:textId="2E44E768" w:rsidR="00544DE9" w:rsidRDefault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lastRenderedPageBreak/>
              <w:t xml:space="preserve">CKN_W2 Student/ka zna </w:t>
            </w:r>
            <w:r w:rsidR="00C800E6">
              <w:rPr>
                <w:rFonts w:ascii="Arial" w:hAnsi="Arial" w:cs="Arial"/>
                <w:sz w:val="18"/>
                <w:szCs w:val="18"/>
              </w:rPr>
              <w:br/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i rozumie: (C.W.1.) usytuowanie dydaktyki </w:t>
            </w:r>
            <w:r w:rsidR="00C800E6">
              <w:rPr>
                <w:rFonts w:ascii="Arial" w:hAnsi="Arial" w:cs="Arial"/>
                <w:sz w:val="18"/>
                <w:szCs w:val="18"/>
              </w:rPr>
              <w:br/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>zakresie</w:t>
            </w:r>
            <w:r w:rsidRPr="00F404F0">
              <w:rPr>
                <w:rFonts w:ascii="Arial" w:hAnsi="Arial" w:cs="Arial"/>
                <w:sz w:val="18"/>
                <w:szCs w:val="18"/>
              </w:rPr>
              <w:t xml:space="preserve"> pedagogiki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3450C3">
              <w:rPr>
                <w:rFonts w:ascii="Arial" w:hAnsi="Arial" w:cs="Arial"/>
                <w:sz w:val="18"/>
                <w:szCs w:val="18"/>
              </w:rPr>
              <w:br/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a także przedmiot i zadania współczesnej dydaktyki oraz relację dydaktyki ogólnej </w:t>
            </w:r>
            <w:r w:rsidR="00C800E6">
              <w:rPr>
                <w:rFonts w:ascii="Arial" w:hAnsi="Arial" w:cs="Arial"/>
                <w:sz w:val="18"/>
                <w:szCs w:val="18"/>
              </w:rPr>
              <w:br/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lastRenderedPageBreak/>
              <w:t xml:space="preserve">do </w:t>
            </w:r>
            <w:r w:rsidRPr="00F404F0">
              <w:rPr>
                <w:rFonts w:ascii="Arial" w:hAnsi="Arial" w:cs="Arial"/>
                <w:sz w:val="18"/>
                <w:szCs w:val="18"/>
              </w:rPr>
              <w:t xml:space="preserve">dydaktyk 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szczegółowych. (C.W.3.) </w:t>
            </w:r>
          </w:p>
          <w:p w14:paraId="14EA26AB" w14:textId="77777777" w:rsidR="00544DE9" w:rsidRPr="00F404F0" w:rsidRDefault="00544DE9" w:rsidP="00544DE9">
            <w:pPr>
              <w:rPr>
                <w:rFonts w:ascii="Arial" w:hAnsi="Arial" w:cs="Arial"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>współczesne koncepcje nauczania i cele kształcenia – źródła, sposoby ich formułowania</w:t>
            </w:r>
          </w:p>
          <w:p w14:paraId="75DA22DE" w14:textId="77777777" w:rsidR="00544DE9" w:rsidRPr="00F404F0" w:rsidRDefault="00544DE9" w:rsidP="00544DE9">
            <w:pPr>
              <w:rPr>
                <w:rFonts w:ascii="Arial" w:hAnsi="Arial" w:cs="Arial"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>oraz ich rodzaje; zasady dydaktyki, metody nauczania, treści nauczania i organizację</w:t>
            </w:r>
          </w:p>
          <w:p w14:paraId="0A727AD5" w14:textId="33AC5014" w:rsidR="00544DE9" w:rsidRPr="00F404F0" w:rsidRDefault="00544DE9" w:rsidP="00544DE9">
            <w:pPr>
              <w:rPr>
                <w:rFonts w:ascii="Arial" w:hAnsi="Arial" w:cs="Arial"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>procesu kształcenia oraz pracy uczniów</w:t>
            </w:r>
            <w:r w:rsidR="00F404F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F98DB0C" w14:textId="77777777" w:rsidR="0045242F" w:rsidRDefault="0045242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32B86B" w14:textId="710C41A3" w:rsidR="0045242F" w:rsidRDefault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 xml:space="preserve">CKN_W4 i CKN_W15 </w:t>
            </w:r>
            <w:r w:rsidRPr="00F404F0">
              <w:rPr>
                <w:rFonts w:ascii="Arial" w:hAnsi="Arial" w:cs="Arial"/>
                <w:sz w:val="18"/>
                <w:szCs w:val="18"/>
              </w:rPr>
              <w:t>Student/ka zna i rozumie:</w:t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FC83C7B" w14:textId="6FA7DE8B" w:rsidR="00544DE9" w:rsidRPr="00F404F0" w:rsidRDefault="00F404F0" w:rsidP="00544DE9">
            <w:pPr>
              <w:rPr>
                <w:rFonts w:ascii="Arial" w:hAnsi="Arial" w:cs="Arial"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>(</w:t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>C.W4.</w:t>
            </w:r>
            <w:r w:rsidRPr="00F404F0">
              <w:rPr>
                <w:rFonts w:ascii="Arial" w:hAnsi="Arial" w:cs="Arial"/>
                <w:sz w:val="18"/>
                <w:szCs w:val="18"/>
              </w:rPr>
              <w:t>)</w:t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 xml:space="preserve"> zagadnienie lekcji jako jednostki dydaktycznej oraz jej budowę, modele lekcji i sztukę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 xml:space="preserve">prowadzenia lekcji, a także style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>i techniki pracy z uczniami; interakcje w klasie; środki</w:t>
            </w:r>
          </w:p>
          <w:p w14:paraId="5C65CA08" w14:textId="357F6840" w:rsidR="0045242F" w:rsidRPr="00F404F0" w:rsidRDefault="00544DE9" w:rsidP="00544DE9">
            <w:pPr>
              <w:rPr>
                <w:rFonts w:ascii="Arial" w:hAnsi="Arial" w:cs="Arial"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>dydaktyczne</w:t>
            </w:r>
            <w:r w:rsidR="00F404F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0AE439C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A9E139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8AB826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7A14C6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CF9B85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07379E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64DBEB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BFAE04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DC9313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8AB592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0325AC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08C806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7A6720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C0C4AB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46B283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0E70FB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777E53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5DB99F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A0FE87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271826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785EF0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EBD96A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108440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7AB6C9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B66821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60A5D1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F4A349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76A178" w14:textId="4B23265B" w:rsidR="00544DE9" w:rsidRPr="00F404F0" w:rsidRDefault="002971F7" w:rsidP="00544DE9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 xml:space="preserve">CKN_W6 i CKN_W14 Student/ka zna i rozumie: </w:t>
            </w:r>
            <w:r w:rsidRPr="00F404F0">
              <w:rPr>
                <w:rFonts w:ascii="Arial" w:hAnsi="Arial" w:cs="Arial"/>
                <w:sz w:val="18"/>
                <w:szCs w:val="18"/>
              </w:rPr>
              <w:t>(C.W.5.)</w:t>
            </w:r>
            <w:r w:rsidR="00F404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>konieczność projektowania działań edukacyjnych dostosowanych do zróżnicowanych</w:t>
            </w:r>
          </w:p>
          <w:p w14:paraId="7A1D7AF7" w14:textId="77777777" w:rsidR="00544DE9" w:rsidRPr="00F404F0" w:rsidRDefault="00544DE9" w:rsidP="00544DE9">
            <w:pPr>
              <w:rPr>
                <w:rFonts w:ascii="Arial" w:hAnsi="Arial" w:cs="Arial"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>potrzeb i możliwości uczniów, w szczególności możliwości psychofizycznych oraz</w:t>
            </w:r>
          </w:p>
          <w:p w14:paraId="58035808" w14:textId="77777777" w:rsidR="00544DE9" w:rsidRPr="00F404F0" w:rsidRDefault="00544DE9" w:rsidP="00544DE9">
            <w:pPr>
              <w:rPr>
                <w:rFonts w:ascii="Arial" w:hAnsi="Arial" w:cs="Arial"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>tempa uczenia się, a także potrzebę i sposoby wyrównywania szans edukacyjnych,</w:t>
            </w:r>
          </w:p>
          <w:p w14:paraId="3EEBED56" w14:textId="0519BCBA" w:rsidR="00544DE9" w:rsidRPr="00F404F0" w:rsidRDefault="00544DE9" w:rsidP="00544DE9">
            <w:pPr>
              <w:rPr>
                <w:rFonts w:ascii="Arial" w:hAnsi="Arial" w:cs="Arial"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 xml:space="preserve">znaczenie odkrywania oraz rozwijania predyspozycji </w:t>
            </w:r>
            <w:r w:rsidR="00F404F0">
              <w:rPr>
                <w:rFonts w:ascii="Arial" w:hAnsi="Arial" w:cs="Arial"/>
                <w:sz w:val="18"/>
                <w:szCs w:val="18"/>
              </w:rPr>
              <w:br/>
            </w:r>
            <w:r w:rsidRPr="00F404F0">
              <w:rPr>
                <w:rFonts w:ascii="Arial" w:hAnsi="Arial" w:cs="Arial"/>
                <w:sz w:val="18"/>
                <w:szCs w:val="18"/>
              </w:rPr>
              <w:lastRenderedPageBreak/>
              <w:t>i uzdolnień oraz</w:t>
            </w:r>
            <w:r w:rsidR="00F404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04F0">
              <w:rPr>
                <w:rFonts w:ascii="Arial" w:hAnsi="Arial" w:cs="Arial"/>
                <w:sz w:val="18"/>
                <w:szCs w:val="18"/>
              </w:rPr>
              <w:t>zagadnienia</w:t>
            </w:r>
            <w:r w:rsidR="00F404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04F0">
              <w:rPr>
                <w:rFonts w:ascii="Arial" w:hAnsi="Arial" w:cs="Arial"/>
                <w:sz w:val="18"/>
                <w:szCs w:val="18"/>
              </w:rPr>
              <w:t xml:space="preserve">związane </w:t>
            </w:r>
            <w:r w:rsidR="00F404F0">
              <w:rPr>
                <w:rFonts w:ascii="Arial" w:hAnsi="Arial" w:cs="Arial"/>
                <w:sz w:val="18"/>
                <w:szCs w:val="18"/>
              </w:rPr>
              <w:br/>
            </w:r>
            <w:r w:rsidRPr="00F404F0">
              <w:rPr>
                <w:rFonts w:ascii="Arial" w:hAnsi="Arial" w:cs="Arial"/>
                <w:sz w:val="18"/>
                <w:szCs w:val="18"/>
              </w:rPr>
              <w:t xml:space="preserve">z przygotowaniem uczniów do udziału w konkursach </w:t>
            </w:r>
            <w:r w:rsidR="00F404F0">
              <w:rPr>
                <w:rFonts w:ascii="Arial" w:hAnsi="Arial" w:cs="Arial"/>
                <w:sz w:val="18"/>
                <w:szCs w:val="18"/>
              </w:rPr>
              <w:br/>
            </w:r>
            <w:r w:rsidRPr="00F404F0">
              <w:rPr>
                <w:rFonts w:ascii="Arial" w:hAnsi="Arial" w:cs="Arial"/>
                <w:sz w:val="18"/>
                <w:szCs w:val="18"/>
              </w:rPr>
              <w:t>i olimpiadach</w:t>
            </w:r>
          </w:p>
          <w:p w14:paraId="6D44851E" w14:textId="54D03004" w:rsidR="0045242F" w:rsidRPr="00F404F0" w:rsidRDefault="00544DE9" w:rsidP="00544DE9">
            <w:pPr>
              <w:rPr>
                <w:rFonts w:ascii="Arial" w:hAnsi="Arial" w:cs="Arial"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>przedmiotowych; autonomię dydaktyczną nauczyciela.</w:t>
            </w:r>
          </w:p>
          <w:p w14:paraId="21AE5060" w14:textId="77777777" w:rsidR="0045242F" w:rsidRDefault="0045242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3D1210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3C82A7" w14:textId="44A0CB4C" w:rsidR="00544DE9" w:rsidRPr="00F404F0" w:rsidRDefault="002971F7" w:rsidP="00544DE9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>CKN_W7 Student/</w:t>
            </w:r>
            <w:r w:rsidRPr="00F404F0">
              <w:rPr>
                <w:rFonts w:ascii="Arial" w:hAnsi="Arial" w:cs="Arial"/>
                <w:sz w:val="18"/>
                <w:szCs w:val="18"/>
              </w:rPr>
              <w:t xml:space="preserve">ka zna </w:t>
            </w:r>
            <w:r w:rsidR="00C800E6" w:rsidRPr="00F404F0">
              <w:rPr>
                <w:rFonts w:ascii="Arial" w:hAnsi="Arial" w:cs="Arial"/>
                <w:sz w:val="18"/>
                <w:szCs w:val="18"/>
              </w:rPr>
              <w:br/>
            </w:r>
            <w:r w:rsidRPr="00F404F0">
              <w:rPr>
                <w:rFonts w:ascii="Arial" w:hAnsi="Arial" w:cs="Arial"/>
                <w:sz w:val="18"/>
                <w:szCs w:val="18"/>
              </w:rPr>
              <w:t xml:space="preserve">i rozumie: (C.W.6.) </w:t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>sposoby i znaczenie oceniania osiągnięć szkolnych uczniów: ocenianie kształtujące w</w:t>
            </w:r>
            <w:r w:rsidR="00F404F0" w:rsidRPr="00F404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 xml:space="preserve">kontekście efektywności nauczania, wewnątrzszkolny system oceniania, rodzaje </w:t>
            </w:r>
            <w:r w:rsidR="00F404F0" w:rsidRPr="00F404F0">
              <w:rPr>
                <w:rFonts w:ascii="Arial" w:hAnsi="Arial" w:cs="Arial"/>
                <w:sz w:val="18"/>
                <w:szCs w:val="18"/>
              </w:rPr>
              <w:br/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>i</w:t>
            </w:r>
            <w:r w:rsidR="00F404F0" w:rsidRPr="00F404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>sposoby przeprowadzania sprawdzianów i egzaminów zewnętrznych; tematykę oceny</w:t>
            </w:r>
            <w:r w:rsidR="00F404F0" w:rsidRPr="00F404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 xml:space="preserve">efektywności dydaktycznej nauczyciela </w:t>
            </w:r>
            <w:r w:rsidR="00F404F0" w:rsidRPr="00F404F0">
              <w:rPr>
                <w:rFonts w:ascii="Arial" w:hAnsi="Arial" w:cs="Arial"/>
                <w:sz w:val="18"/>
                <w:szCs w:val="18"/>
              </w:rPr>
              <w:br/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>i jakości działalności szkoły oraz edukacyjną</w:t>
            </w:r>
            <w:r w:rsidR="00F404F0" w:rsidRPr="00F404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4DE9" w:rsidRPr="00F404F0">
              <w:rPr>
                <w:rFonts w:ascii="Arial" w:hAnsi="Arial" w:cs="Arial"/>
                <w:sz w:val="18"/>
                <w:szCs w:val="18"/>
              </w:rPr>
              <w:t>wartość dodaną</w:t>
            </w:r>
            <w:r w:rsidR="00F404F0" w:rsidRPr="00F404F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86CE4A6" w14:textId="77777777" w:rsidR="00E7497D" w:rsidRDefault="00E7497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492156" w14:textId="0AB8192B" w:rsidR="00E7497D" w:rsidRPr="00E7497D" w:rsidRDefault="00E7497D" w:rsidP="00E7497D">
            <w:pPr>
              <w:rPr>
                <w:rFonts w:ascii="Arial" w:hAnsi="Arial" w:cs="Arial"/>
                <w:sz w:val="18"/>
                <w:szCs w:val="18"/>
              </w:rPr>
            </w:pPr>
            <w:r w:rsidRPr="00E7497D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E7497D">
              <w:rPr>
                <w:rFonts w:ascii="Arial" w:hAnsi="Arial" w:cs="Arial"/>
                <w:sz w:val="18"/>
                <w:szCs w:val="18"/>
              </w:rPr>
              <w:t xml:space="preserve"> Student/ka zna </w:t>
            </w:r>
          </w:p>
          <w:p w14:paraId="0E09D937" w14:textId="7990E6CF" w:rsidR="00E7497D" w:rsidRDefault="00E7497D" w:rsidP="00E7497D">
            <w:pPr>
              <w:rPr>
                <w:rFonts w:ascii="Arial" w:hAnsi="Arial" w:cs="Arial"/>
                <w:sz w:val="18"/>
                <w:szCs w:val="18"/>
              </w:rPr>
            </w:pPr>
            <w:r w:rsidRPr="00E7497D">
              <w:rPr>
                <w:rFonts w:ascii="Arial" w:hAnsi="Arial" w:cs="Arial"/>
                <w:sz w:val="18"/>
                <w:szCs w:val="18"/>
              </w:rPr>
              <w:t>i rozumie:</w:t>
            </w:r>
          </w:p>
          <w:p w14:paraId="2C9E4565" w14:textId="77777777" w:rsidR="00E7497D" w:rsidRPr="00E7497D" w:rsidRDefault="00E7497D" w:rsidP="00E7497D">
            <w:pPr>
              <w:rPr>
                <w:rFonts w:ascii="Arial" w:hAnsi="Arial" w:cs="Arial"/>
                <w:sz w:val="18"/>
                <w:szCs w:val="18"/>
              </w:rPr>
            </w:pPr>
            <w:r w:rsidRPr="00E7497D">
              <w:rPr>
                <w:rFonts w:ascii="Arial" w:hAnsi="Arial" w:cs="Arial"/>
                <w:sz w:val="18"/>
                <w:szCs w:val="18"/>
              </w:rPr>
              <w:t>(C.W.2) zagadnienie klasy szkolnej jako środowiska edukacyjnego: style kierowania klasą,</w:t>
            </w:r>
          </w:p>
          <w:p w14:paraId="2344C2F6" w14:textId="56302361" w:rsidR="00E7497D" w:rsidRPr="003451EB" w:rsidRDefault="00E7497D" w:rsidP="00E7497D">
            <w:pPr>
              <w:rPr>
                <w:rFonts w:ascii="Arial" w:hAnsi="Arial" w:cs="Arial"/>
                <w:sz w:val="18"/>
                <w:szCs w:val="18"/>
              </w:rPr>
            </w:pPr>
            <w:r w:rsidRPr="00E7497D">
              <w:rPr>
                <w:rFonts w:ascii="Arial" w:hAnsi="Arial" w:cs="Arial"/>
                <w:sz w:val="18"/>
                <w:szCs w:val="18"/>
              </w:rPr>
              <w:t xml:space="preserve">problem ładu i dyscypliny, procesy społeczne w klasie, integrację klasy szkolnej, tworzenie środowiska sprzyjającego postępom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7497D">
              <w:rPr>
                <w:rFonts w:ascii="Arial" w:hAnsi="Arial" w:cs="Arial"/>
                <w:sz w:val="18"/>
                <w:szCs w:val="18"/>
              </w:rPr>
              <w:t>w nauce oraz sposób nauczania w klasie zróżnicowanej pod względem poznawczym, kulturowym, statusu społecznego lub materialnego.</w:t>
            </w:r>
          </w:p>
        </w:tc>
        <w:tc>
          <w:tcPr>
            <w:tcW w:w="3616" w:type="dxa"/>
            <w:gridSpan w:val="4"/>
            <w:tcBorders>
              <w:right w:val="single" w:sz="18" w:space="0" w:color="auto"/>
            </w:tcBorders>
          </w:tcPr>
          <w:p w14:paraId="777F72CE" w14:textId="77777777" w:rsidR="002971F7" w:rsidRPr="002971F7" w:rsidRDefault="002971F7" w:rsidP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lastRenderedPageBreak/>
              <w:t>[SW4] test/egzamin - ustny lub pisemny</w:t>
            </w:r>
          </w:p>
          <w:p w14:paraId="6F645387" w14:textId="77777777" w:rsidR="002971F7" w:rsidRPr="002971F7" w:rsidRDefault="002971F7" w:rsidP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>[SW1] wypowiedź ustna/rozmowa/dyskusja</w:t>
            </w:r>
          </w:p>
          <w:p w14:paraId="24D405A8" w14:textId="76E54445" w:rsidR="002D458A" w:rsidRPr="003451EB" w:rsidRDefault="002971F7" w:rsidP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>[SW5] realizacja zadania problemowego</w:t>
            </w:r>
          </w:p>
        </w:tc>
      </w:tr>
      <w:tr w:rsidR="003451EB" w:rsidRPr="003451EB" w14:paraId="2708B184" w14:textId="77777777" w:rsidTr="00AB2D47">
        <w:tc>
          <w:tcPr>
            <w:tcW w:w="1919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  <w:gridSpan w:val="2"/>
          </w:tcPr>
          <w:p w14:paraId="1D50D7E6" w14:textId="6D0B6ADB" w:rsidR="002D458A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CKN_U</w:t>
            </w:r>
            <w:r w:rsidR="00D371A7">
              <w:rPr>
                <w:rFonts w:ascii="Arial" w:hAnsi="Arial" w:cs="Arial"/>
                <w:sz w:val="18"/>
                <w:szCs w:val="18"/>
              </w:rPr>
              <w:t>1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obserwować sytuacje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i zdarzenia pedagogiczne, analizować je z wykorzystaniem wiedzy pedagogiczno-psychologicznej oraz proponować rozwiązania problemów</w:t>
            </w:r>
          </w:p>
          <w:p w14:paraId="1B6CA88D" w14:textId="77777777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DBFC0D" w14:textId="387481DE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CKN_U</w:t>
            </w:r>
            <w:r w:rsidR="00D371A7">
              <w:rPr>
                <w:rFonts w:ascii="Arial" w:hAnsi="Arial" w:cs="Arial"/>
                <w:sz w:val="18"/>
                <w:szCs w:val="18"/>
              </w:rPr>
              <w:t>2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adekwatnie dobierać,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lastRenderedPageBreak/>
              <w:t xml:space="preserve">tworzyć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i dostosowywać do zróżnicowanych potrzeb uczniów materiały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i środki, w tym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z zakresu technologii informacyjno-komunikacyjnej, oraz metody pracy w celu samodzielnego projektowania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i efektywnego realizowania działań pedagogicznych, dydaktycznych, wychowawczych i opiekuńczych</w:t>
            </w:r>
          </w:p>
          <w:p w14:paraId="335959FA" w14:textId="77777777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4D0285" w14:textId="33AF733E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CKN_U</w:t>
            </w:r>
            <w:r w:rsidR="00D371A7">
              <w:rPr>
                <w:rFonts w:ascii="Arial" w:hAnsi="Arial" w:cs="Arial"/>
                <w:sz w:val="18"/>
                <w:szCs w:val="18"/>
              </w:rPr>
              <w:t>6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tworzyć sytuacje wychowawczo-dydaktyczne motywujące uczniów do nauki i pracy nad sobą, analizować ich skuteczność oraz modyfikować działania w celu uzyskania pożądanych efektów wychowania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i kształcenia</w:t>
            </w:r>
            <w:r w:rsidR="00D371A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D25ACFA" w14:textId="77777777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4A66DE" w14:textId="6CE4DACD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CKN_U8 Student/ka potrafi: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rozwijać kreatywność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i umiejętność samodzielnego, krytycznego myślenia uczniów</w:t>
            </w:r>
            <w:r w:rsidR="00D371A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1695E7F" w14:textId="77777777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97C96B" w14:textId="48385205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CKN_U</w:t>
            </w:r>
            <w:r w:rsidR="00D371A7">
              <w:rPr>
                <w:rFonts w:ascii="Arial" w:hAnsi="Arial" w:cs="Arial"/>
                <w:sz w:val="18"/>
                <w:szCs w:val="18"/>
              </w:rPr>
              <w:t>7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podejmować pracę z uczniami rozbudzającą ich zainteresowania i rozwijającą ich uzdolnienia, właściwie dobierać treści nauczania, zadania i formy pracy w ramach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lastRenderedPageBreak/>
              <w:t>samokształcenia oraz promować osiągnięcia uczniów</w:t>
            </w:r>
            <w:r w:rsidR="00D371A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245887B" w14:textId="77777777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F32A1B" w14:textId="4F7B772C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CKN_U</w:t>
            </w:r>
            <w:r w:rsidR="00D371A7">
              <w:rPr>
                <w:rFonts w:ascii="Arial" w:hAnsi="Arial" w:cs="Arial"/>
                <w:sz w:val="18"/>
                <w:szCs w:val="18"/>
              </w:rPr>
              <w:t>10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wykorzystywać proces oceniania i udzielania informacji zwrotnych do stymulowania uczniów w ich pracy nad własnym rozwojem</w:t>
            </w:r>
            <w:r w:rsidR="00D371A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4C0773" w14:textId="77777777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7FAA68" w14:textId="0B1451FE" w:rsidR="00AB2D47" w:rsidRPr="003451EB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CKN_U</w:t>
            </w:r>
            <w:r w:rsidR="00D371A7">
              <w:rPr>
                <w:rFonts w:ascii="Arial" w:hAnsi="Arial" w:cs="Arial"/>
                <w:sz w:val="18"/>
                <w:szCs w:val="18"/>
              </w:rPr>
              <w:t>11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Student/ka potrafi: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monitorować postępy uczniów, ich aktywność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i uczestnictwo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w życiu społecznym szkoły</w:t>
            </w:r>
            <w:r w:rsidR="00D371A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455" w:type="dxa"/>
            <w:gridSpan w:val="2"/>
          </w:tcPr>
          <w:p w14:paraId="0588A5A5" w14:textId="59EAFB1A" w:rsidR="009B3681" w:rsidRPr="00F404F0" w:rsidRDefault="002971F7" w:rsidP="009B3681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lastRenderedPageBreak/>
              <w:t xml:space="preserve">CKN_U1, CKN_U2, CKN_U6 </w:t>
            </w:r>
            <w:r w:rsidR="00C800E6">
              <w:rPr>
                <w:rFonts w:ascii="Arial" w:hAnsi="Arial" w:cs="Arial"/>
                <w:sz w:val="18"/>
                <w:szCs w:val="18"/>
              </w:rPr>
              <w:br/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i CKN_U8 Student/ka potrafi: (C.U.1.) </w:t>
            </w:r>
            <w:r w:rsidR="009B3681" w:rsidRPr="00F404F0">
              <w:rPr>
                <w:rFonts w:ascii="Arial" w:hAnsi="Arial" w:cs="Arial"/>
                <w:sz w:val="18"/>
                <w:szCs w:val="18"/>
              </w:rPr>
              <w:t>zidentyfikować potrzeby dostosowania metod pracy do klasy zróżnicowanej pod</w:t>
            </w:r>
          </w:p>
          <w:p w14:paraId="00B19C7B" w14:textId="4A7CB0C7" w:rsidR="00C800E6" w:rsidRPr="00F404F0" w:rsidRDefault="009B3681" w:rsidP="009B3681">
            <w:pPr>
              <w:rPr>
                <w:rFonts w:ascii="Arial" w:hAnsi="Arial" w:cs="Arial"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 xml:space="preserve">względem poznawczym, kulturowym, statusu społecznego lub materialnego; </w:t>
            </w:r>
            <w:r w:rsidR="002971F7" w:rsidRPr="00F404F0">
              <w:rPr>
                <w:rFonts w:ascii="Arial" w:hAnsi="Arial" w:cs="Arial"/>
                <w:sz w:val="18"/>
                <w:szCs w:val="18"/>
              </w:rPr>
              <w:t xml:space="preserve">(C.U.2.) </w:t>
            </w:r>
            <w:r w:rsidRPr="00F404F0">
              <w:rPr>
                <w:rFonts w:ascii="Arial" w:hAnsi="Arial" w:cs="Arial"/>
                <w:sz w:val="18"/>
                <w:szCs w:val="18"/>
              </w:rPr>
              <w:t xml:space="preserve">zaprojektować działania służące integracji klasy szkolnej; </w:t>
            </w:r>
            <w:r w:rsidR="002971F7" w:rsidRPr="00F404F0">
              <w:rPr>
                <w:rFonts w:ascii="Arial" w:hAnsi="Arial" w:cs="Arial"/>
                <w:sz w:val="18"/>
                <w:szCs w:val="18"/>
              </w:rPr>
              <w:t xml:space="preserve">(C.U.3.) </w:t>
            </w:r>
            <w:r w:rsidRPr="00F404F0">
              <w:rPr>
                <w:rFonts w:ascii="Arial" w:hAnsi="Arial" w:cs="Arial"/>
                <w:sz w:val="18"/>
                <w:szCs w:val="18"/>
              </w:rPr>
              <w:t xml:space="preserve">dobierać metody nauczania do nauczanych treści i zorganizować pracę uczniów; </w:t>
            </w:r>
            <w:r w:rsidR="002971F7" w:rsidRPr="00F404F0">
              <w:rPr>
                <w:rFonts w:ascii="Arial" w:hAnsi="Arial" w:cs="Arial"/>
                <w:sz w:val="18"/>
                <w:szCs w:val="18"/>
              </w:rPr>
              <w:t xml:space="preserve">(C.U.4.) </w:t>
            </w:r>
            <w:r w:rsidRPr="00F404F0">
              <w:rPr>
                <w:rFonts w:ascii="Arial" w:hAnsi="Arial" w:cs="Arial"/>
                <w:sz w:val="18"/>
                <w:szCs w:val="18"/>
              </w:rPr>
              <w:t>wybrać model lekcji i zaprojektować jej strukturę.</w:t>
            </w:r>
          </w:p>
          <w:p w14:paraId="1DD939CE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CDDC1E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CFDE99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887384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B0B691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EBDE03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A9BA0D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ADAB06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D363C1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FD9DC4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EBCCE4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B4394B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D01592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AAA5F9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E3FE13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DA2DD2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6B95E0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9B0AB1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69C003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266E60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038960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8DC16F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BE8028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F6931D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19D942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34D034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110943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FDA38C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FE285B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7706CB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5ED52A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B73AD7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359596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F98EEC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411267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779DF2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BEC9DC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30641E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A3887B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948684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DE14D2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C7B7B9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26FD7D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18EEAA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5D5342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DF5C12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B2A280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C492F4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9C7622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6F6AE7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54F09D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0F55D2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78DDCE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D081E1" w14:textId="77777777" w:rsidR="00C800E6" w:rsidRDefault="00C800E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97EA48" w14:textId="746CA960" w:rsidR="009B3681" w:rsidRPr="00F404F0" w:rsidRDefault="002971F7" w:rsidP="009B3681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 xml:space="preserve">CKN_U7 Student/ka potrafi: (C.U.5.) </w:t>
            </w:r>
            <w:r w:rsidR="009B3681" w:rsidRPr="00F404F0">
              <w:rPr>
                <w:rFonts w:ascii="Arial" w:hAnsi="Arial" w:cs="Arial"/>
                <w:sz w:val="18"/>
                <w:szCs w:val="18"/>
              </w:rPr>
              <w:t>zaplanować pracę z uczniem zdolnym, przygotowującą go do udziału w konkursie</w:t>
            </w:r>
          </w:p>
          <w:p w14:paraId="5541240D" w14:textId="4F46492A" w:rsidR="00C800E6" w:rsidRPr="00F404F0" w:rsidRDefault="009B3681" w:rsidP="009B3681">
            <w:pPr>
              <w:rPr>
                <w:rFonts w:ascii="Arial" w:hAnsi="Arial" w:cs="Arial"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>przedmiotowym lub współzawodnictwie sportowym.</w:t>
            </w:r>
          </w:p>
          <w:p w14:paraId="0FEE9823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775DF8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71898F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D0A0C0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350A4B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38DE90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B73660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1F6AFB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330149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4A48AD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417D74" w14:textId="77777777" w:rsidR="00C800E6" w:rsidRDefault="00C800E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4ECBCB" w14:textId="0266518B" w:rsidR="002D458A" w:rsidRPr="00F404F0" w:rsidRDefault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 xml:space="preserve">CKN_U10 i CKN_U11 Student/ka potrafi: (C.U.6.) </w:t>
            </w:r>
            <w:r w:rsidR="00F404F0" w:rsidRPr="00F404F0">
              <w:rPr>
                <w:rFonts w:ascii="Arial" w:hAnsi="Arial" w:cs="Arial"/>
                <w:sz w:val="18"/>
                <w:szCs w:val="18"/>
              </w:rPr>
              <w:t>dokonać oceny pracy ucznia i zaprezentować ją w formie oceny kształtującej</w:t>
            </w:r>
            <w:r w:rsidR="00F404F0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F404F0">
              <w:rPr>
                <w:rFonts w:ascii="Arial" w:hAnsi="Arial" w:cs="Arial"/>
                <w:sz w:val="18"/>
                <w:szCs w:val="18"/>
              </w:rPr>
              <w:t xml:space="preserve">świadomie posługiwać się </w:t>
            </w:r>
            <w:r w:rsidR="00C800E6" w:rsidRPr="00F404F0">
              <w:rPr>
                <w:rFonts w:ascii="Arial" w:hAnsi="Arial" w:cs="Arial"/>
                <w:sz w:val="18"/>
                <w:szCs w:val="18"/>
              </w:rPr>
              <w:br/>
            </w:r>
            <w:r w:rsidRPr="00F404F0">
              <w:rPr>
                <w:rFonts w:ascii="Arial" w:hAnsi="Arial" w:cs="Arial"/>
                <w:sz w:val="18"/>
                <w:szCs w:val="18"/>
              </w:rPr>
              <w:t>w procesie oceniania różnymi formami gromadzenia danych do oceny oraz odmianami informacji zwrotnej, dostosowanej do potrzeb ucznia i stymulującej go do pracy nad własnym rozwojem.</w:t>
            </w:r>
            <w:r w:rsidR="009B3681" w:rsidRPr="00F404F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B74BE22" w14:textId="3F10E582" w:rsidR="00C800E6" w:rsidRPr="003451EB" w:rsidRDefault="00C800E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16" w:type="dxa"/>
            <w:gridSpan w:val="4"/>
            <w:tcBorders>
              <w:right w:val="single" w:sz="18" w:space="0" w:color="auto"/>
            </w:tcBorders>
          </w:tcPr>
          <w:p w14:paraId="651E7EF7" w14:textId="77777777" w:rsidR="002971F7" w:rsidRPr="002971F7" w:rsidRDefault="002971F7" w:rsidP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lastRenderedPageBreak/>
              <w:t>[SU1] wypowiedź ustna/rozmowa/dyskusja</w:t>
            </w:r>
          </w:p>
          <w:p w14:paraId="5DF9AC69" w14:textId="77777777" w:rsidR="002971F7" w:rsidRPr="002971F7" w:rsidRDefault="002971F7" w:rsidP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>[SU4] test/egzamin - ustny lub pisemny</w:t>
            </w:r>
          </w:p>
          <w:p w14:paraId="4E581A73" w14:textId="77777777" w:rsidR="002971F7" w:rsidRPr="002971F7" w:rsidRDefault="002971F7" w:rsidP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>[SU5] realizacja zadania problemowego</w:t>
            </w:r>
          </w:p>
          <w:p w14:paraId="6C80DF70" w14:textId="24FB939B" w:rsidR="002D458A" w:rsidRPr="003451EB" w:rsidRDefault="002971F7" w:rsidP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>[SU8] obserwacja samodzielnej lub zespołowej pracy studenta</w:t>
            </w:r>
          </w:p>
        </w:tc>
      </w:tr>
      <w:tr w:rsidR="003451EB" w:rsidRPr="003451EB" w14:paraId="1CA67EF6" w14:textId="77777777" w:rsidTr="00AB2D47">
        <w:tc>
          <w:tcPr>
            <w:tcW w:w="1919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  <w:gridSpan w:val="2"/>
          </w:tcPr>
          <w:p w14:paraId="594CEE3B" w14:textId="434CA462" w:rsidR="002D458A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CKN_K2 Student/ka jest gotowy/a do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budowania relacji opartej na wzajemnym zaufaniu między wszystkimi podmiotami procesu wychowania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i kształcenia,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 xml:space="preserve">w tym rodzicami lub opiekunami ucznia, oraz włączania ich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w działania sprzyjające efektywności edukacyjnej</w:t>
            </w:r>
          </w:p>
          <w:p w14:paraId="25B1B639" w14:textId="77777777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4883D3" w14:textId="2CEABAAE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Student/ka jest gotowy/a do</w:t>
            </w:r>
            <w:r w:rsidR="00D371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371A7" w:rsidRPr="00D371A7">
              <w:rPr>
                <w:rFonts w:ascii="Arial" w:hAnsi="Arial" w:cs="Arial"/>
                <w:sz w:val="18"/>
                <w:szCs w:val="18"/>
              </w:rPr>
              <w:t>projektowania działań zmierzających do rozwoju szkoły lub placówki systemu oświaty oraz stymulowania poprawy jakości pracy tych instytucji</w:t>
            </w:r>
          </w:p>
          <w:p w14:paraId="0C3C4ECC" w14:textId="77777777" w:rsidR="00AB2D47" w:rsidRDefault="00AB2D4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584D7" w14:textId="7F4FABC1" w:rsidR="00AB2D47" w:rsidRPr="003451EB" w:rsidRDefault="00AB2D47">
            <w:pPr>
              <w:rPr>
                <w:rFonts w:ascii="Arial" w:hAnsi="Arial" w:cs="Arial"/>
                <w:sz w:val="18"/>
                <w:szCs w:val="18"/>
              </w:rPr>
            </w:pPr>
            <w:r w:rsidRPr="00AB2D47">
              <w:rPr>
                <w:rFonts w:ascii="Arial" w:hAnsi="Arial" w:cs="Arial"/>
                <w:sz w:val="18"/>
                <w:szCs w:val="18"/>
              </w:rPr>
              <w:lastRenderedPageBreak/>
              <w:t>CKN_K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 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pracy w zespole, pełnienia w nim różnych ról oraz współpracy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Pr="00AB2D47">
              <w:rPr>
                <w:rFonts w:ascii="Arial" w:hAnsi="Arial" w:cs="Arial"/>
                <w:sz w:val="18"/>
                <w:szCs w:val="18"/>
              </w:rPr>
              <w:t xml:space="preserve">z nauczycielami, pedagogami, specjalistami, rodzicami lub opiekunami uczniów i innymi członkami społeczności szkolnej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Pr="00AB2D47">
              <w:rPr>
                <w:rFonts w:ascii="Arial" w:hAnsi="Arial" w:cs="Arial"/>
                <w:sz w:val="18"/>
                <w:szCs w:val="18"/>
              </w:rPr>
              <w:t>i lokalnej</w:t>
            </w:r>
            <w:r w:rsidR="00D371A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455" w:type="dxa"/>
            <w:gridSpan w:val="2"/>
          </w:tcPr>
          <w:p w14:paraId="463E24DD" w14:textId="77777777" w:rsidR="003868A1" w:rsidRPr="00F404F0" w:rsidRDefault="002971F7" w:rsidP="003868A1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lastRenderedPageBreak/>
              <w:t xml:space="preserve">CKN_K2 Student/ka jest gotowy/a do: (C.K.1.) twórczego poszukiwania najlepszych rozwiązań dydaktycznych </w:t>
            </w:r>
            <w:r w:rsidR="003868A1" w:rsidRPr="00F404F0">
              <w:rPr>
                <w:rFonts w:ascii="Arial" w:hAnsi="Arial" w:cs="Arial"/>
                <w:sz w:val="18"/>
                <w:szCs w:val="18"/>
              </w:rPr>
              <w:t>sprzyjających postępom</w:t>
            </w:r>
          </w:p>
          <w:p w14:paraId="0122DA39" w14:textId="433048CF" w:rsidR="00C800E6" w:rsidRPr="00F404F0" w:rsidRDefault="003868A1" w:rsidP="003868A1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F404F0">
              <w:rPr>
                <w:rFonts w:ascii="Arial" w:hAnsi="Arial" w:cs="Arial"/>
                <w:sz w:val="18"/>
                <w:szCs w:val="18"/>
              </w:rPr>
              <w:t>uczniów</w:t>
            </w:r>
            <w:r w:rsidR="00F404F0" w:rsidRPr="00F404F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0BF58EE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E5F7BE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3C5A0B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16B9EF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EA0C0B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4E8B5C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A55404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5B8FDE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633EBD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BE7074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87B4F7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2D344D" w14:textId="77777777" w:rsidR="00F404F0" w:rsidRDefault="00F404F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79F3BF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F2E7E7" w14:textId="77777777" w:rsidR="00C800E6" w:rsidRDefault="00C800E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32961F" w14:textId="48889777" w:rsidR="00C800E6" w:rsidRDefault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 xml:space="preserve">CKN_K6 Student/ka jest gotowy/a do projektowania działań zmierzających stymulowania poprawy jakości pracy własnej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i szkoły. </w:t>
            </w:r>
          </w:p>
          <w:p w14:paraId="79ACBE4E" w14:textId="77777777" w:rsidR="00C800E6" w:rsidRDefault="00C800E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C347E4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C6EB50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6699E2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0126C2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D05D7E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EC5808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6F86BC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5178B2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EF380C" w14:textId="77777777" w:rsidR="00D371A7" w:rsidRDefault="00D371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C94C34" w14:textId="489DBA13" w:rsidR="002D458A" w:rsidRPr="003451EB" w:rsidRDefault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lastRenderedPageBreak/>
              <w:t xml:space="preserve">CKN_K7 Student/ka jest gotowy/a do pracy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Pr="002971F7">
              <w:rPr>
                <w:rFonts w:ascii="Arial" w:hAnsi="Arial" w:cs="Arial"/>
                <w:sz w:val="18"/>
                <w:szCs w:val="18"/>
              </w:rPr>
              <w:t xml:space="preserve">w zespole, pełnienia w nim różnych ról oraz współpracy z innymi nauczycielami </w:t>
            </w:r>
            <w:r w:rsidR="00D371A7">
              <w:rPr>
                <w:rFonts w:ascii="Arial" w:hAnsi="Arial" w:cs="Arial"/>
                <w:sz w:val="18"/>
                <w:szCs w:val="18"/>
              </w:rPr>
              <w:br/>
            </w:r>
            <w:r w:rsidRPr="002971F7">
              <w:rPr>
                <w:rFonts w:ascii="Arial" w:hAnsi="Arial" w:cs="Arial"/>
                <w:sz w:val="18"/>
                <w:szCs w:val="18"/>
              </w:rPr>
              <w:t>w celu wdrażania innowacyjnych rozwiązań dydaktycznych.</w:t>
            </w:r>
          </w:p>
        </w:tc>
        <w:tc>
          <w:tcPr>
            <w:tcW w:w="3616" w:type="dxa"/>
            <w:gridSpan w:val="4"/>
            <w:tcBorders>
              <w:right w:val="single" w:sz="18" w:space="0" w:color="auto"/>
            </w:tcBorders>
          </w:tcPr>
          <w:p w14:paraId="14C8D9B2" w14:textId="77777777" w:rsidR="002971F7" w:rsidRPr="002971F7" w:rsidRDefault="002971F7" w:rsidP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lastRenderedPageBreak/>
              <w:t>[SK1] wypowiedź ustna/rozmowa/dyskusja</w:t>
            </w:r>
          </w:p>
          <w:p w14:paraId="78543031" w14:textId="77777777" w:rsidR="002971F7" w:rsidRPr="002971F7" w:rsidRDefault="002971F7" w:rsidP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>[SK5] realizacja zadania problemowego</w:t>
            </w:r>
          </w:p>
          <w:p w14:paraId="27EF268C" w14:textId="50C9C049" w:rsidR="002D458A" w:rsidRPr="003451EB" w:rsidRDefault="002971F7" w:rsidP="002971F7">
            <w:pPr>
              <w:rPr>
                <w:rFonts w:ascii="Arial" w:hAnsi="Arial" w:cs="Arial"/>
                <w:sz w:val="18"/>
                <w:szCs w:val="18"/>
              </w:rPr>
            </w:pPr>
            <w:r w:rsidRPr="002971F7">
              <w:rPr>
                <w:rFonts w:ascii="Arial" w:hAnsi="Arial" w:cs="Arial"/>
                <w:sz w:val="18"/>
                <w:szCs w:val="18"/>
              </w:rPr>
              <w:t>[SK8] obserwacja samodzielnej lub zespołowej pracy studenta</w:t>
            </w:r>
          </w:p>
        </w:tc>
      </w:tr>
      <w:tr w:rsidR="002D458A" w:rsidRPr="003451EB" w14:paraId="7A186CBE" w14:textId="77777777" w:rsidTr="00AB2D47">
        <w:tc>
          <w:tcPr>
            <w:tcW w:w="1919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Treści przedmiotu</w:t>
            </w:r>
          </w:p>
        </w:tc>
        <w:tc>
          <w:tcPr>
            <w:tcW w:w="7673" w:type="dxa"/>
            <w:gridSpan w:val="8"/>
            <w:tcBorders>
              <w:right w:val="single" w:sz="18" w:space="0" w:color="auto"/>
            </w:tcBorders>
          </w:tcPr>
          <w:p w14:paraId="4593E853" w14:textId="6AE1B66B" w:rsidR="0045242F" w:rsidRPr="0045242F" w:rsidRDefault="0045242F" w:rsidP="0045242F">
            <w:pPr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>Wykłady (30 godz.)</w:t>
            </w:r>
          </w:p>
          <w:p w14:paraId="1F7C30A1" w14:textId="2EBC9D31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 xml:space="preserve">Pograniczny charakter dydaktyki jako subdyscypliny naukowej pedagogiki: jej powiązania </w:t>
            </w:r>
            <w:r w:rsidR="0045242F">
              <w:rPr>
                <w:rFonts w:ascii="Arial" w:hAnsi="Arial" w:cs="Arial"/>
                <w:sz w:val="18"/>
                <w:szCs w:val="18"/>
              </w:rPr>
              <w:br/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z psychologią, filozofią i socjologią edukacji, oraz kontekstem praktycznym, w tym z wiedzą potoczną, indywidualnymi teoriami nauczyciela, regulacjami prawnymi określonego systemu oświatowego.</w:t>
            </w:r>
          </w:p>
          <w:p w14:paraId="290C72ED" w14:textId="764BCFC5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Zróżnicowanie paradygmatyczne koncepcji dydaktycznych (mapa paradygmatów) i jego konsekwencje dla myślenia pracy nauczyciela, w tym rozumienia celów, metod i treści kształcenia oraz oceniania, a także projektowania działań dydaktycznych, uwzgledniających zróżnicowanie poznawcze, emocjonalne i społeczne uczniów.</w:t>
            </w:r>
          </w:p>
          <w:p w14:paraId="21831F3E" w14:textId="71EFB07D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Koncepcje wiedzy, uczenia się i nauczania w perspektywie paradygmatycznej.</w:t>
            </w:r>
          </w:p>
          <w:p w14:paraId="771E1171" w14:textId="201FA20A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Zróżnicowanie myślenia o wpieraniu rozwoju ucznia i strategiach motywacyjnych stosowanych przez nauczyciela.</w:t>
            </w:r>
          </w:p>
          <w:p w14:paraId="4CEF4E80" w14:textId="3030C524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Rola nieformalnego nauczycielskiego diagnozowania umiejętności uczniów w procesie indywidualizacji kształcenia. Zakres autonomii nauczyciela w poszczególnych ujęciach paradygmatycznych.</w:t>
            </w:r>
          </w:p>
          <w:p w14:paraId="7DCB9CBF" w14:textId="1BFB3D80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 xml:space="preserve">Klasyczne i alternatywne założenia dotyczące lekcji jako jednostki dydaktycznej, jej budowy </w:t>
            </w:r>
            <w:r w:rsidR="0045242F">
              <w:rPr>
                <w:rFonts w:ascii="Arial" w:hAnsi="Arial" w:cs="Arial"/>
                <w:sz w:val="18"/>
                <w:szCs w:val="18"/>
              </w:rPr>
              <w:br/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i modeli, technik pracy oraz wykorzystania środków dydaktycznych, w tym zasobów internetowych.</w:t>
            </w:r>
          </w:p>
          <w:p w14:paraId="23360266" w14:textId="21A6E4A6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Dydaktyka normatywna i instrukcyjna jako modele dominujące w polskiej szkole.</w:t>
            </w:r>
          </w:p>
          <w:p w14:paraId="2936D64F" w14:textId="77777777" w:rsidR="003450C3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 xml:space="preserve">Rola podstawy programowej jako źródła celów i treści kształcenia. </w:t>
            </w:r>
          </w:p>
          <w:p w14:paraId="20FF5546" w14:textId="26C4C6D2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Miejsce oceniania w obiektywistycznie rozumianym procesie kształcenia i w systemie oświatowym.</w:t>
            </w:r>
          </w:p>
          <w:p w14:paraId="3E1867DA" w14:textId="7B436F2C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Prawne regulacje dotyczące oceniania.</w:t>
            </w:r>
          </w:p>
          <w:p w14:paraId="59F3E1AA" w14:textId="62408FD1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Różne rodzaje i funkcje oceniania szkolnego.</w:t>
            </w:r>
          </w:p>
          <w:p w14:paraId="3847A93C" w14:textId="0578CA80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Ocenianie szkolne a egzaminy zewnętrzne. Wewnątrzszkolne systemy oceniania.</w:t>
            </w:r>
          </w:p>
          <w:p w14:paraId="5B9D3233" w14:textId="4048C29D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Zagadnienie wyrównywania szans w ujęciu dydaktyki obiektywistycznej i roli przypisywanej egzaminom zewnętrznym.</w:t>
            </w:r>
          </w:p>
          <w:p w14:paraId="4A4B8524" w14:textId="6AF4F69E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Klasa szkolna jako środowisko edukacyjne a zarazem środowisko pracy różnych nauczycieli, odmiennie rozumiejących swoją rolę oraz stosujących odmienne strategie pracy dydaktycznej.</w:t>
            </w:r>
          </w:p>
          <w:p w14:paraId="7A9A5859" w14:textId="641BD7FA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Lokalne uwarunkowania funkcjonowania klasy szkolnej jako przesłanka do projektowania zindywidualizowanych działań edukacyjnych.</w:t>
            </w:r>
          </w:p>
          <w:p w14:paraId="36D21B3B" w14:textId="0C8F088D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 xml:space="preserve">Odmienności w paradygmatycznym rozumieniu kategorii indywidualizacja kształcenia </w:t>
            </w:r>
            <w:r w:rsidR="0045242F">
              <w:rPr>
                <w:rFonts w:ascii="Arial" w:hAnsi="Arial" w:cs="Arial"/>
                <w:sz w:val="18"/>
                <w:szCs w:val="18"/>
              </w:rPr>
              <w:br/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i samodzielność ucznia. Inne niż klasa szkolne środowiska dydaktyczne.</w:t>
            </w:r>
          </w:p>
          <w:p w14:paraId="356B6C45" w14:textId="77777777" w:rsidR="0045242F" w:rsidRPr="0045242F" w:rsidRDefault="0045242F" w:rsidP="0045242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2551A1" w14:textId="77777777" w:rsidR="0045242F" w:rsidRPr="0045242F" w:rsidRDefault="0045242F" w:rsidP="0045242F">
            <w:pPr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>Ćwiczenia (10 godz.)</w:t>
            </w:r>
          </w:p>
          <w:p w14:paraId="6E97C6FA" w14:textId="0C6AEF0B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Analiza modelowych rozwiązań dydaktycznych podjęta z perspektywy odmiennych paradygmatów.</w:t>
            </w:r>
          </w:p>
          <w:p w14:paraId="138E29B9" w14:textId="276CD50B" w:rsidR="0045242F" w:rsidRPr="0045242F" w:rsidRDefault="003450C3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 xml:space="preserve">Analiza dydaktycznych zdarzeń krytycznych i projektowanie rozwiązań osadzonych </w:t>
            </w:r>
            <w:r w:rsidR="0045242F">
              <w:rPr>
                <w:rFonts w:ascii="Arial" w:hAnsi="Arial" w:cs="Arial"/>
                <w:sz w:val="18"/>
                <w:szCs w:val="18"/>
              </w:rPr>
              <w:br/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w założeniach opozycyjnych podejść paradygmatycznych.</w:t>
            </w:r>
          </w:p>
          <w:p w14:paraId="634C1D99" w14:textId="4A313E0E" w:rsidR="002D458A" w:rsidRPr="003451EB" w:rsidRDefault="003450C3" w:rsidP="004524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="0045242F" w:rsidRPr="0045242F">
              <w:rPr>
                <w:rFonts w:ascii="Arial" w:hAnsi="Arial" w:cs="Arial"/>
                <w:sz w:val="18"/>
                <w:szCs w:val="18"/>
              </w:rPr>
              <w:t>Identyfikacja mocnych i słabych stron zaproponowanych rozwiązań.</w:t>
            </w:r>
          </w:p>
        </w:tc>
      </w:tr>
      <w:tr w:rsidR="002D458A" w:rsidRPr="003451EB" w14:paraId="7C63D7A8" w14:textId="77777777" w:rsidTr="00AB2D47">
        <w:tc>
          <w:tcPr>
            <w:tcW w:w="1919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673" w:type="dxa"/>
            <w:gridSpan w:val="8"/>
            <w:tcBorders>
              <w:right w:val="single" w:sz="18" w:space="0" w:color="auto"/>
            </w:tcBorders>
          </w:tcPr>
          <w:p w14:paraId="728BE883" w14:textId="5073C6CC" w:rsidR="002D458A" w:rsidRPr="003451EB" w:rsidRDefault="0045242F" w:rsidP="0045242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>Zaliczenie z wynikiem pozytywnym przedmiotu: Rozwój ucznia: jego konteksty oraz zaburzenia.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5242F">
              <w:rPr>
                <w:rFonts w:ascii="Arial" w:hAnsi="Arial" w:cs="Arial"/>
                <w:sz w:val="18"/>
                <w:szCs w:val="18"/>
              </w:rPr>
              <w:t xml:space="preserve">Orientowanie się w psychologicznych prawidłowościach rozwoju jednostki oraz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45242F">
              <w:rPr>
                <w:rFonts w:ascii="Arial" w:hAnsi="Arial" w:cs="Arial"/>
                <w:sz w:val="18"/>
                <w:szCs w:val="18"/>
              </w:rPr>
              <w:t>w podstawowych uwarunkowaniach procesów uczenia się.</w:t>
            </w:r>
          </w:p>
        </w:tc>
      </w:tr>
      <w:tr w:rsidR="003451EB" w:rsidRPr="003451EB" w14:paraId="5D53509A" w14:textId="77777777" w:rsidTr="00AB2D47">
        <w:tc>
          <w:tcPr>
            <w:tcW w:w="1919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36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500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437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AB2D47">
        <w:tc>
          <w:tcPr>
            <w:tcW w:w="1919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6" w:type="dxa"/>
            <w:gridSpan w:val="3"/>
          </w:tcPr>
          <w:p w14:paraId="76FAEF75" w14:textId="75633DB5" w:rsidR="00F413BC" w:rsidRPr="003451EB" w:rsidRDefault="0045242F">
            <w:pPr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 xml:space="preserve">Poziom znajomości treści programowych oraz opanowania efektów uczenia się, wyrażony zakresem poprawnie udzielone </w:t>
            </w:r>
            <w:r w:rsidRPr="0045242F">
              <w:rPr>
                <w:rFonts w:ascii="Arial" w:hAnsi="Arial" w:cs="Arial"/>
                <w:sz w:val="18"/>
                <w:szCs w:val="18"/>
              </w:rPr>
              <w:lastRenderedPageBreak/>
              <w:t>odpowiedzi w teście (co najmniej 51% poprawnie udzielonych odpowiedzi).</w:t>
            </w:r>
          </w:p>
        </w:tc>
        <w:tc>
          <w:tcPr>
            <w:tcW w:w="2500" w:type="dxa"/>
            <w:gridSpan w:val="2"/>
          </w:tcPr>
          <w:p w14:paraId="7AAEAEAB" w14:textId="3E628567" w:rsidR="00F413BC" w:rsidRPr="003451EB" w:rsidRDefault="0045242F">
            <w:pPr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lastRenderedPageBreak/>
              <w:t>51.0%</w:t>
            </w:r>
          </w:p>
        </w:tc>
        <w:tc>
          <w:tcPr>
            <w:tcW w:w="2437" w:type="dxa"/>
            <w:gridSpan w:val="3"/>
            <w:tcBorders>
              <w:right w:val="single" w:sz="18" w:space="0" w:color="auto"/>
            </w:tcBorders>
          </w:tcPr>
          <w:p w14:paraId="4FD71BF7" w14:textId="46412D66" w:rsidR="00F413BC" w:rsidRPr="003451EB" w:rsidRDefault="0045242F">
            <w:pPr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</w:tr>
      <w:tr w:rsidR="003451EB" w:rsidRPr="003451EB" w14:paraId="02861BD0" w14:textId="77777777" w:rsidTr="00AB2D47">
        <w:tc>
          <w:tcPr>
            <w:tcW w:w="1919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6" w:type="dxa"/>
            <w:gridSpan w:val="3"/>
          </w:tcPr>
          <w:p w14:paraId="0C7FC5E1" w14:textId="55DD874A" w:rsidR="00F413BC" w:rsidRPr="003451EB" w:rsidRDefault="0045242F">
            <w:pPr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 xml:space="preserve">Warunkiem dopuszczenia studenta do zaliczenia końcowego jest obecność na zajęciach i aktywny udział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45242F">
              <w:rPr>
                <w:rFonts w:ascii="Arial" w:hAnsi="Arial" w:cs="Arial"/>
                <w:sz w:val="18"/>
                <w:szCs w:val="18"/>
              </w:rPr>
              <w:t>w ćwiczeniach oraz poprawne wykonanie wszystkich zadań realizowanych podczas ćwiczeń.</w:t>
            </w:r>
          </w:p>
        </w:tc>
        <w:tc>
          <w:tcPr>
            <w:tcW w:w="2500" w:type="dxa"/>
            <w:gridSpan w:val="2"/>
          </w:tcPr>
          <w:p w14:paraId="7DF5A2E4" w14:textId="51154DFA" w:rsidR="00F413BC" w:rsidRPr="003451EB" w:rsidRDefault="0045242F">
            <w:pPr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2437" w:type="dxa"/>
            <w:gridSpan w:val="3"/>
            <w:tcBorders>
              <w:right w:val="single" w:sz="18" w:space="0" w:color="auto"/>
            </w:tcBorders>
          </w:tcPr>
          <w:p w14:paraId="180E9566" w14:textId="076311FA" w:rsidR="00F413BC" w:rsidRPr="003451EB" w:rsidRDefault="0045242F">
            <w:pPr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</w:tr>
      <w:tr w:rsidR="00F413BC" w:rsidRPr="003451EB" w14:paraId="68DC8A1F" w14:textId="77777777" w:rsidTr="00AB2D47">
        <w:tc>
          <w:tcPr>
            <w:tcW w:w="1919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02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6071" w:type="dxa"/>
            <w:gridSpan w:val="6"/>
            <w:tcBorders>
              <w:right w:val="single" w:sz="18" w:space="0" w:color="auto"/>
            </w:tcBorders>
          </w:tcPr>
          <w:p w14:paraId="58B5236F" w14:textId="200388EE" w:rsidR="0045242F" w:rsidRPr="0045242F" w:rsidRDefault="0045242F" w:rsidP="0045242F">
            <w:pPr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>A. Literatura wymagana do ostatecznego zaliczenia zajęć (zdania egzaminu):</w:t>
            </w:r>
          </w:p>
          <w:p w14:paraId="55E9E547" w14:textId="77777777" w:rsidR="0045242F" w:rsidRPr="0045242F" w:rsidRDefault="0045242F" w:rsidP="003450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>D. Klus-Stańska (2018), Paradygmaty dydaktyki. Myśleć teorią o praktyce. Warszawa: PWN</w:t>
            </w:r>
          </w:p>
          <w:p w14:paraId="6FFC4B79" w14:textId="77777777" w:rsidR="0045242F" w:rsidRPr="0045242F" w:rsidRDefault="0045242F" w:rsidP="003450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 xml:space="preserve">G. Szyling, (2011, 2017), Nauczycielskie praktyki oceniania poza standardami. Kraków: IMPULS, rozdziały I </w:t>
            </w:r>
            <w:proofErr w:type="spellStart"/>
            <w:r w:rsidRPr="0045242F">
              <w:rPr>
                <w:rFonts w:ascii="Arial" w:hAnsi="Arial" w:cs="Arial"/>
                <w:sz w:val="18"/>
                <w:szCs w:val="18"/>
              </w:rPr>
              <w:t>i</w:t>
            </w:r>
            <w:proofErr w:type="spellEnd"/>
            <w:r w:rsidRPr="0045242F">
              <w:rPr>
                <w:rFonts w:ascii="Arial" w:hAnsi="Arial" w:cs="Arial"/>
                <w:sz w:val="18"/>
                <w:szCs w:val="18"/>
              </w:rPr>
              <w:t xml:space="preserve"> II</w:t>
            </w:r>
          </w:p>
          <w:p w14:paraId="392F1BB7" w14:textId="77777777" w:rsidR="0045242F" w:rsidRPr="0045242F" w:rsidRDefault="0045242F" w:rsidP="003450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 xml:space="preserve">G. </w:t>
            </w:r>
            <w:proofErr w:type="spellStart"/>
            <w:r w:rsidRPr="0045242F">
              <w:rPr>
                <w:rFonts w:ascii="Arial" w:hAnsi="Arial" w:cs="Arial"/>
                <w:sz w:val="18"/>
                <w:szCs w:val="18"/>
              </w:rPr>
              <w:t>Mietzel</w:t>
            </w:r>
            <w:proofErr w:type="spellEnd"/>
            <w:r w:rsidRPr="0045242F">
              <w:rPr>
                <w:rFonts w:ascii="Arial" w:hAnsi="Arial" w:cs="Arial"/>
                <w:sz w:val="18"/>
                <w:szCs w:val="18"/>
              </w:rPr>
              <w:t xml:space="preserve"> (2003), Psychologia kształcenia. Gdańsk, GWP, rozdziały 1 5.A.2. studiowana samodzielnie przez studenta</w:t>
            </w:r>
          </w:p>
          <w:p w14:paraId="43A26CA0" w14:textId="77777777" w:rsidR="0045242F" w:rsidRPr="0045242F" w:rsidRDefault="0045242F" w:rsidP="003450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 xml:space="preserve">D. </w:t>
            </w:r>
            <w:proofErr w:type="spellStart"/>
            <w:r w:rsidRPr="0045242F">
              <w:rPr>
                <w:rFonts w:ascii="Arial" w:hAnsi="Arial" w:cs="Arial"/>
                <w:sz w:val="18"/>
                <w:szCs w:val="18"/>
              </w:rPr>
              <w:t>Barnes</w:t>
            </w:r>
            <w:proofErr w:type="spellEnd"/>
            <w:r w:rsidRPr="0045242F">
              <w:rPr>
                <w:rFonts w:ascii="Arial" w:hAnsi="Arial" w:cs="Arial"/>
                <w:sz w:val="18"/>
                <w:szCs w:val="18"/>
              </w:rPr>
              <w:t xml:space="preserve"> (1988), Nauczyciel i uczniowie. Od porozumiewania się do kształcenia. Warszawa WSiP.</w:t>
            </w:r>
          </w:p>
          <w:p w14:paraId="098B8CDC" w14:textId="77777777" w:rsidR="0045242F" w:rsidRPr="0045242F" w:rsidRDefault="0045242F" w:rsidP="003450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 xml:space="preserve">W. Okoń (2003), Wprowadzenie do dydaktyki ogólnej. Warszawa, Wydawnictwo Akademickie Żak, cz. I </w:t>
            </w:r>
            <w:proofErr w:type="spellStart"/>
            <w:r w:rsidRPr="0045242F">
              <w:rPr>
                <w:rFonts w:ascii="Arial" w:hAnsi="Arial" w:cs="Arial"/>
                <w:sz w:val="18"/>
                <w:szCs w:val="18"/>
              </w:rPr>
              <w:t>i</w:t>
            </w:r>
            <w:proofErr w:type="spellEnd"/>
            <w:r w:rsidRPr="0045242F">
              <w:rPr>
                <w:rFonts w:ascii="Arial" w:hAnsi="Arial" w:cs="Arial"/>
                <w:sz w:val="18"/>
                <w:szCs w:val="18"/>
              </w:rPr>
              <w:t xml:space="preserve"> II. Strony internetowe: http://www.edunews.pl/</w:t>
            </w:r>
          </w:p>
          <w:p w14:paraId="37547C14" w14:textId="77777777" w:rsidR="003450C3" w:rsidRDefault="0045242F" w:rsidP="003450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 xml:space="preserve">G. Szyling, O informacji zwrotnej i jej relacjach z uczeniem się. Ku dydaktycznej refleksji nad perspektywą zmiany w kształceniu akademickim w Polsce. </w:t>
            </w:r>
          </w:p>
          <w:p w14:paraId="7A4FF7A6" w14:textId="19A3C4EC" w:rsidR="00F413BC" w:rsidRPr="003451EB" w:rsidRDefault="003450C3" w:rsidP="003450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hyperlink r:id="rId7" w:history="1">
              <w:r w:rsidRPr="00767CC6">
                <w:rPr>
                  <w:rStyle w:val="Hipercze"/>
                  <w:rFonts w:ascii="Arial" w:hAnsi="Arial" w:cs="Arial"/>
                  <w:sz w:val="18"/>
                  <w:szCs w:val="18"/>
                </w:rPr>
                <w:t>https://kwartalnikpedagogiczny.pl/resources/html/article/details?id=182655&amp;language=pl</w:t>
              </w:r>
            </w:hyperlink>
          </w:p>
        </w:tc>
      </w:tr>
      <w:tr w:rsidR="00F413BC" w:rsidRPr="003451EB" w14:paraId="46718811" w14:textId="77777777" w:rsidTr="00AB2D47">
        <w:tc>
          <w:tcPr>
            <w:tcW w:w="1919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6071" w:type="dxa"/>
            <w:gridSpan w:val="6"/>
            <w:tcBorders>
              <w:right w:val="single" w:sz="18" w:space="0" w:color="auto"/>
            </w:tcBorders>
          </w:tcPr>
          <w:p w14:paraId="1A3A378B" w14:textId="5FA9C964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AB2D47">
        <w:tc>
          <w:tcPr>
            <w:tcW w:w="1919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6071" w:type="dxa"/>
            <w:gridSpan w:val="6"/>
            <w:tcBorders>
              <w:right w:val="single" w:sz="18" w:space="0" w:color="auto"/>
            </w:tcBorders>
          </w:tcPr>
          <w:p w14:paraId="05B1C103" w14:textId="46F72264" w:rsidR="0045242F" w:rsidRPr="0045242F" w:rsidRDefault="0045242F" w:rsidP="0045242F">
            <w:pPr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>B. Literatura uzupełniająca</w:t>
            </w:r>
          </w:p>
          <w:p w14:paraId="3BCAF2F2" w14:textId="17445036" w:rsidR="00F413BC" w:rsidRPr="003451EB" w:rsidRDefault="0045242F" w:rsidP="003450C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242F">
              <w:rPr>
                <w:rFonts w:ascii="Arial" w:hAnsi="Arial" w:cs="Arial"/>
                <w:sz w:val="18"/>
                <w:szCs w:val="18"/>
              </w:rPr>
              <w:t>D. Klus-Stańska (2010), Dydaktyka wobec chaosu pojęć i zdarzeń. Wydawnictwo Akademickie Żak: Warszawa 2010, s. 209-244.</w:t>
            </w:r>
          </w:p>
        </w:tc>
      </w:tr>
      <w:tr w:rsidR="00F413BC" w:rsidRPr="003451EB" w14:paraId="14896788" w14:textId="77777777" w:rsidTr="00AB2D47">
        <w:tc>
          <w:tcPr>
            <w:tcW w:w="1919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2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6071" w:type="dxa"/>
            <w:gridSpan w:val="6"/>
            <w:tcBorders>
              <w:right w:val="single" w:sz="18" w:space="0" w:color="auto"/>
            </w:tcBorders>
          </w:tcPr>
          <w:p w14:paraId="40082BE9" w14:textId="1B77E9D4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AB2D47">
        <w:tc>
          <w:tcPr>
            <w:tcW w:w="1919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673" w:type="dxa"/>
            <w:gridSpan w:val="8"/>
            <w:tcBorders>
              <w:right w:val="single" w:sz="18" w:space="0" w:color="auto"/>
            </w:tcBorders>
          </w:tcPr>
          <w:p w14:paraId="18ABFC4B" w14:textId="4D823093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AB2D47">
        <w:tc>
          <w:tcPr>
            <w:tcW w:w="19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673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51435B57" w:rsidR="00F413BC" w:rsidRPr="003451EB" w:rsidRDefault="0045242F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E6389" w14:textId="77777777" w:rsidR="009C54A3" w:rsidRDefault="009C54A3" w:rsidP="003451EB">
      <w:pPr>
        <w:spacing w:after="0" w:line="240" w:lineRule="auto"/>
      </w:pPr>
      <w:r>
        <w:separator/>
      </w:r>
    </w:p>
  </w:endnote>
  <w:endnote w:type="continuationSeparator" w:id="0">
    <w:p w14:paraId="3FA18FE8" w14:textId="77777777" w:rsidR="009C54A3" w:rsidRDefault="009C54A3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F9E7B" w14:textId="77777777" w:rsidR="009C54A3" w:rsidRDefault="009C54A3" w:rsidP="003451EB">
      <w:pPr>
        <w:spacing w:after="0" w:line="240" w:lineRule="auto"/>
      </w:pPr>
      <w:r>
        <w:separator/>
      </w:r>
    </w:p>
  </w:footnote>
  <w:footnote w:type="continuationSeparator" w:id="0">
    <w:p w14:paraId="2002259C" w14:textId="77777777" w:rsidR="009C54A3" w:rsidRDefault="009C54A3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219B2"/>
    <w:rsid w:val="00062C10"/>
    <w:rsid w:val="000B033A"/>
    <w:rsid w:val="0015209F"/>
    <w:rsid w:val="00192AD3"/>
    <w:rsid w:val="00245646"/>
    <w:rsid w:val="0025015F"/>
    <w:rsid w:val="0026760B"/>
    <w:rsid w:val="002917BC"/>
    <w:rsid w:val="002971F7"/>
    <w:rsid w:val="002D22F6"/>
    <w:rsid w:val="002D458A"/>
    <w:rsid w:val="002F1B4C"/>
    <w:rsid w:val="003450C3"/>
    <w:rsid w:val="003451EB"/>
    <w:rsid w:val="0034576E"/>
    <w:rsid w:val="003745E9"/>
    <w:rsid w:val="00377743"/>
    <w:rsid w:val="00380433"/>
    <w:rsid w:val="003868A1"/>
    <w:rsid w:val="003A2718"/>
    <w:rsid w:val="003A5B88"/>
    <w:rsid w:val="003C3B75"/>
    <w:rsid w:val="0045242F"/>
    <w:rsid w:val="004D1F33"/>
    <w:rsid w:val="004E4D70"/>
    <w:rsid w:val="00544DE9"/>
    <w:rsid w:val="005E71E8"/>
    <w:rsid w:val="005F0D87"/>
    <w:rsid w:val="005F1ACC"/>
    <w:rsid w:val="00600CEF"/>
    <w:rsid w:val="008A6B3B"/>
    <w:rsid w:val="008E27EF"/>
    <w:rsid w:val="008E3035"/>
    <w:rsid w:val="009A533C"/>
    <w:rsid w:val="009B3681"/>
    <w:rsid w:val="009C54A3"/>
    <w:rsid w:val="00A13BC2"/>
    <w:rsid w:val="00AB2D47"/>
    <w:rsid w:val="00AD58CD"/>
    <w:rsid w:val="00B7286F"/>
    <w:rsid w:val="00BD3BC6"/>
    <w:rsid w:val="00BE012C"/>
    <w:rsid w:val="00C800E6"/>
    <w:rsid w:val="00CA55AC"/>
    <w:rsid w:val="00D371A7"/>
    <w:rsid w:val="00DB2E2D"/>
    <w:rsid w:val="00E7497D"/>
    <w:rsid w:val="00E9004A"/>
    <w:rsid w:val="00EC759B"/>
    <w:rsid w:val="00EF1762"/>
    <w:rsid w:val="00F404F0"/>
    <w:rsid w:val="00F4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  <w:style w:type="character" w:styleId="Hipercze">
    <w:name w:val="Hyperlink"/>
    <w:basedOn w:val="Domylnaczcionkaakapitu"/>
    <w:uiPriority w:val="99"/>
    <w:unhideWhenUsed/>
    <w:rsid w:val="003450C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5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kwartalnikpedagogiczny.pl/resources/html/article/details?id=182655&amp;language=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1968</Words>
  <Characters>11812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Paweł Śpica</cp:lastModifiedBy>
  <cp:revision>14</cp:revision>
  <dcterms:created xsi:type="dcterms:W3CDTF">2025-01-10T07:38:00Z</dcterms:created>
  <dcterms:modified xsi:type="dcterms:W3CDTF">2026-10-05T14:25:00Z</dcterms:modified>
</cp:coreProperties>
</file>